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977D0" w14:textId="77777777" w:rsidR="00596D57" w:rsidRDefault="00596D57" w:rsidP="00DD13F1">
      <w:pPr>
        <w:jc w:val="both"/>
        <w:rPr>
          <w:rFonts w:ascii="Arial" w:hAnsi="Arial" w:cs="Arial"/>
          <w:b/>
          <w:color w:val="000000" w:themeColor="text1"/>
        </w:rPr>
      </w:pPr>
    </w:p>
    <w:p w14:paraId="66C9CFED" w14:textId="401D7BF7" w:rsidR="00BC31AF" w:rsidRPr="007F1276" w:rsidRDefault="00CE5FD8" w:rsidP="00DD13F1">
      <w:pPr>
        <w:jc w:val="both"/>
        <w:rPr>
          <w:rFonts w:ascii="Arial" w:hAnsi="Arial" w:cs="Arial"/>
          <w:b/>
          <w:color w:val="000000" w:themeColor="text1"/>
        </w:rPr>
      </w:pPr>
      <w:r w:rsidRPr="007F1276">
        <w:rPr>
          <w:rFonts w:ascii="Arial" w:hAnsi="Arial" w:cs="Arial"/>
          <w:b/>
          <w:color w:val="000000" w:themeColor="text1"/>
        </w:rPr>
        <w:t xml:space="preserve">CONDICIONS ESPECIALS D’EXECUCIÓ </w:t>
      </w:r>
      <w:r w:rsidR="00BC31AF" w:rsidRPr="007F1276">
        <w:rPr>
          <w:rFonts w:ascii="Arial" w:hAnsi="Arial" w:cs="Arial"/>
          <w:b/>
          <w:color w:val="000000" w:themeColor="text1"/>
        </w:rPr>
        <w:t>PER A LA CONTRACTACIÓ DEL SERVEI DE NETEJA DE L’HOSPITAL UNIVERSITARI GERMANS TRIAS I PUJOL</w:t>
      </w:r>
    </w:p>
    <w:p w14:paraId="33A38BC4" w14:textId="77777777" w:rsidR="007F1276" w:rsidRDefault="007F1276" w:rsidP="00DD13F1">
      <w:pPr>
        <w:pStyle w:val="Ttol3"/>
        <w:jc w:val="both"/>
        <w:rPr>
          <w:rFonts w:ascii="Arial" w:hAnsi="Arial" w:cs="Arial"/>
          <w:sz w:val="22"/>
          <w:szCs w:val="22"/>
        </w:rPr>
      </w:pPr>
    </w:p>
    <w:p w14:paraId="0A6E8E09" w14:textId="668912CF" w:rsidR="001C6CB5" w:rsidRPr="007F1276" w:rsidRDefault="001C6CB5" w:rsidP="00DD13F1">
      <w:pPr>
        <w:pStyle w:val="Ttol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F1276">
        <w:rPr>
          <w:rFonts w:ascii="Arial" w:hAnsi="Arial" w:cs="Arial"/>
          <w:color w:val="000000" w:themeColor="text1"/>
          <w:sz w:val="22"/>
          <w:szCs w:val="22"/>
        </w:rPr>
        <w:t xml:space="preserve">Marc Normatiu General </w:t>
      </w:r>
    </w:p>
    <w:p w14:paraId="4E4BB8C6" w14:textId="6A99D2CC" w:rsidR="001C6CB5" w:rsidRPr="001C6CB5" w:rsidRDefault="001C6CB5" w:rsidP="00DD13F1">
      <w:pPr>
        <w:pStyle w:val="Llistaambpics"/>
        <w:numPr>
          <w:ilvl w:val="0"/>
          <w:numId w:val="37"/>
        </w:numPr>
        <w:jc w:val="both"/>
        <w:rPr>
          <w:rFonts w:ascii="Arial" w:hAnsi="Arial" w:cs="Arial"/>
        </w:rPr>
      </w:pPr>
      <w:proofErr w:type="spellStart"/>
      <w:r w:rsidRPr="001C6CB5">
        <w:rPr>
          <w:rFonts w:ascii="Arial" w:hAnsi="Arial" w:cs="Arial"/>
        </w:rPr>
        <w:t>Llei</w:t>
      </w:r>
      <w:proofErr w:type="spellEnd"/>
      <w:r w:rsidRPr="001C6CB5">
        <w:rPr>
          <w:rFonts w:ascii="Arial" w:hAnsi="Arial" w:cs="Arial"/>
        </w:rPr>
        <w:t xml:space="preserve"> 9/2017, de 8 de </w:t>
      </w:r>
      <w:proofErr w:type="spellStart"/>
      <w:r w:rsidRPr="001C6CB5">
        <w:rPr>
          <w:rFonts w:ascii="Arial" w:hAnsi="Arial" w:cs="Arial"/>
        </w:rPr>
        <w:t>novembre</w:t>
      </w:r>
      <w:proofErr w:type="spellEnd"/>
      <w:r w:rsidRPr="001C6CB5">
        <w:rPr>
          <w:rFonts w:ascii="Arial" w:hAnsi="Arial" w:cs="Arial"/>
        </w:rPr>
        <w:t xml:space="preserve">, de </w:t>
      </w:r>
      <w:proofErr w:type="spellStart"/>
      <w:r w:rsidRPr="001C6CB5">
        <w:rPr>
          <w:rFonts w:ascii="Arial" w:hAnsi="Arial" w:cs="Arial"/>
        </w:rPr>
        <w:t>Contractes</w:t>
      </w:r>
      <w:proofErr w:type="spellEnd"/>
      <w:r w:rsidRPr="001C6CB5">
        <w:rPr>
          <w:rFonts w:ascii="Arial" w:hAnsi="Arial" w:cs="Arial"/>
        </w:rPr>
        <w:t xml:space="preserve"> del Sector </w:t>
      </w:r>
      <w:proofErr w:type="spellStart"/>
      <w:r w:rsidRPr="001C6CB5">
        <w:rPr>
          <w:rFonts w:ascii="Arial" w:hAnsi="Arial" w:cs="Arial"/>
        </w:rPr>
        <w:t>Públic</w:t>
      </w:r>
      <w:proofErr w:type="spellEnd"/>
      <w:r w:rsidRPr="001C6CB5">
        <w:rPr>
          <w:rFonts w:ascii="Arial" w:hAnsi="Arial" w:cs="Arial"/>
        </w:rPr>
        <w:t xml:space="preserve"> (LCSP): </w:t>
      </w:r>
    </w:p>
    <w:p w14:paraId="49FC6509" w14:textId="49BD9427" w:rsidR="001C6CB5" w:rsidRPr="001C6CB5" w:rsidRDefault="001C6CB5" w:rsidP="00DD13F1">
      <w:pPr>
        <w:pStyle w:val="Llistaambpics"/>
        <w:numPr>
          <w:ilvl w:val="0"/>
          <w:numId w:val="37"/>
        </w:numPr>
        <w:jc w:val="both"/>
        <w:rPr>
          <w:rFonts w:ascii="Arial" w:hAnsi="Arial" w:cs="Arial"/>
        </w:rPr>
      </w:pPr>
      <w:proofErr w:type="spellStart"/>
      <w:r w:rsidRPr="001C6CB5">
        <w:rPr>
          <w:rFonts w:ascii="Arial" w:hAnsi="Arial" w:cs="Arial"/>
        </w:rPr>
        <w:t>Directiva</w:t>
      </w:r>
      <w:proofErr w:type="spellEnd"/>
      <w:r w:rsidRPr="001C6CB5">
        <w:rPr>
          <w:rFonts w:ascii="Arial" w:hAnsi="Arial" w:cs="Arial"/>
        </w:rPr>
        <w:t xml:space="preserve"> 2014/24/UE, </w:t>
      </w:r>
      <w:proofErr w:type="spellStart"/>
      <w:r w:rsidRPr="001C6CB5">
        <w:rPr>
          <w:rFonts w:ascii="Arial" w:hAnsi="Arial" w:cs="Arial"/>
        </w:rPr>
        <w:t>sobre</w:t>
      </w:r>
      <w:proofErr w:type="spellEnd"/>
      <w:r w:rsidRPr="001C6CB5">
        <w:rPr>
          <w:rFonts w:ascii="Arial" w:hAnsi="Arial" w:cs="Arial"/>
        </w:rPr>
        <w:t xml:space="preserve"> contractació </w:t>
      </w:r>
      <w:proofErr w:type="spellStart"/>
      <w:r w:rsidRPr="001C6CB5">
        <w:rPr>
          <w:rFonts w:ascii="Arial" w:hAnsi="Arial" w:cs="Arial"/>
        </w:rPr>
        <w:t>pública</w:t>
      </w:r>
      <w:proofErr w:type="spellEnd"/>
    </w:p>
    <w:p w14:paraId="55DDBCF1" w14:textId="7291750D" w:rsidR="001C6CB5" w:rsidRPr="001C6CB5" w:rsidRDefault="001C6CB5" w:rsidP="00DD13F1">
      <w:pPr>
        <w:pStyle w:val="Llistaambpics"/>
        <w:numPr>
          <w:ilvl w:val="0"/>
          <w:numId w:val="37"/>
        </w:numPr>
        <w:jc w:val="both"/>
        <w:rPr>
          <w:rFonts w:ascii="Arial" w:hAnsi="Arial" w:cs="Arial"/>
        </w:rPr>
      </w:pPr>
      <w:r w:rsidRPr="001C6CB5">
        <w:rPr>
          <w:rFonts w:ascii="Arial" w:hAnsi="Arial" w:cs="Arial"/>
        </w:rPr>
        <w:t>UNE-EN 13549:2003 i UNE-EN 13697:2019 (</w:t>
      </w:r>
      <w:proofErr w:type="spellStart"/>
      <w:r w:rsidRPr="001C6CB5">
        <w:rPr>
          <w:rFonts w:ascii="Arial" w:hAnsi="Arial" w:cs="Arial"/>
        </w:rPr>
        <w:t>qualitat</w:t>
      </w:r>
      <w:proofErr w:type="spellEnd"/>
      <w:r w:rsidRPr="001C6CB5">
        <w:rPr>
          <w:rFonts w:ascii="Arial" w:hAnsi="Arial" w:cs="Arial"/>
        </w:rPr>
        <w:t xml:space="preserve"> i </w:t>
      </w:r>
      <w:proofErr w:type="spellStart"/>
      <w:r w:rsidRPr="001C6CB5">
        <w:rPr>
          <w:rFonts w:ascii="Arial" w:hAnsi="Arial" w:cs="Arial"/>
        </w:rPr>
        <w:t>eficiència</w:t>
      </w:r>
      <w:proofErr w:type="spellEnd"/>
      <w:r w:rsidRPr="001C6CB5">
        <w:rPr>
          <w:rFonts w:ascii="Arial" w:hAnsi="Arial" w:cs="Arial"/>
        </w:rPr>
        <w:t xml:space="preserve"> de la </w:t>
      </w:r>
      <w:proofErr w:type="spellStart"/>
      <w:r w:rsidRPr="001C6CB5">
        <w:rPr>
          <w:rFonts w:ascii="Arial" w:hAnsi="Arial" w:cs="Arial"/>
        </w:rPr>
        <w:t>neteja</w:t>
      </w:r>
      <w:proofErr w:type="spellEnd"/>
      <w:r w:rsidRPr="001C6CB5">
        <w:rPr>
          <w:rFonts w:ascii="Arial" w:hAnsi="Arial" w:cs="Arial"/>
        </w:rPr>
        <w:t xml:space="preserve"> i </w:t>
      </w:r>
      <w:proofErr w:type="spellStart"/>
      <w:r w:rsidR="00C8016F">
        <w:rPr>
          <w:rFonts w:ascii="Arial" w:hAnsi="Arial" w:cs="Arial"/>
        </w:rPr>
        <w:t>d</w:t>
      </w:r>
      <w:r w:rsidRPr="001C6CB5">
        <w:rPr>
          <w:rFonts w:ascii="Arial" w:hAnsi="Arial" w:cs="Arial"/>
        </w:rPr>
        <w:t>esinfecció</w:t>
      </w:r>
      <w:proofErr w:type="spellEnd"/>
      <w:r w:rsidRPr="001C6CB5">
        <w:rPr>
          <w:rFonts w:ascii="Arial" w:hAnsi="Arial" w:cs="Arial"/>
        </w:rPr>
        <w:t>).</w:t>
      </w:r>
    </w:p>
    <w:p w14:paraId="272E7A11" w14:textId="5C4319C1" w:rsidR="001C6CB5" w:rsidRPr="001C6CB5" w:rsidRDefault="001C6CB5" w:rsidP="00DD13F1">
      <w:pPr>
        <w:pStyle w:val="Llistaambpics"/>
        <w:numPr>
          <w:ilvl w:val="0"/>
          <w:numId w:val="37"/>
        </w:numPr>
        <w:jc w:val="both"/>
        <w:rPr>
          <w:rFonts w:ascii="Arial" w:hAnsi="Arial" w:cs="Arial"/>
        </w:rPr>
      </w:pPr>
      <w:proofErr w:type="spellStart"/>
      <w:r w:rsidRPr="001C6CB5">
        <w:rPr>
          <w:rFonts w:ascii="Arial" w:hAnsi="Arial" w:cs="Arial"/>
        </w:rPr>
        <w:t>Guies</w:t>
      </w:r>
      <w:proofErr w:type="spellEnd"/>
      <w:r w:rsidRPr="001C6CB5">
        <w:rPr>
          <w:rFonts w:ascii="Arial" w:hAnsi="Arial" w:cs="Arial"/>
        </w:rPr>
        <w:t xml:space="preserve"> NHS «National Standards of Healthcare Cleanliness 2025»</w:t>
      </w:r>
    </w:p>
    <w:p w14:paraId="2EF95334" w14:textId="77777777" w:rsidR="000B3C5A" w:rsidRDefault="000B3C5A" w:rsidP="00DD13F1">
      <w:pPr>
        <w:pStyle w:val="Ttol3"/>
        <w:jc w:val="both"/>
        <w:rPr>
          <w:rFonts w:ascii="Arial" w:eastAsiaTheme="minorEastAsia" w:hAnsi="Arial" w:cs="Arial"/>
          <w:b/>
          <w:color w:val="auto"/>
          <w:sz w:val="22"/>
          <w:szCs w:val="22"/>
        </w:rPr>
      </w:pPr>
    </w:p>
    <w:p w14:paraId="71CC0CE7" w14:textId="77777777" w:rsidR="000B3C5A" w:rsidRPr="007F1276" w:rsidRDefault="00CE5FD8" w:rsidP="00DD13F1">
      <w:pPr>
        <w:pStyle w:val="Ttol3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F1276">
        <w:rPr>
          <w:rFonts w:ascii="Arial" w:hAnsi="Arial" w:cs="Arial"/>
          <w:b/>
          <w:bCs/>
          <w:color w:val="000000" w:themeColor="text1"/>
          <w:sz w:val="22"/>
          <w:szCs w:val="22"/>
        </w:rPr>
        <w:t>CONDICIÓ ESPECIAL D’EXECUCIÓ 1</w:t>
      </w:r>
    </w:p>
    <w:p w14:paraId="149BF28D" w14:textId="58D4ABB4" w:rsidR="001C6CB5" w:rsidRPr="007F1276" w:rsidRDefault="001C6CB5" w:rsidP="00DD13F1">
      <w:pPr>
        <w:pStyle w:val="Ttol3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F1276">
        <w:rPr>
          <w:rFonts w:ascii="Arial" w:hAnsi="Arial" w:cs="Arial"/>
          <w:b/>
          <w:color w:val="000000" w:themeColor="text1"/>
          <w:sz w:val="22"/>
          <w:szCs w:val="22"/>
        </w:rPr>
        <w:t xml:space="preserve">Innovació i Transformació Digital del Servei de Neteja  </w:t>
      </w:r>
    </w:p>
    <w:p w14:paraId="39907A1F" w14:textId="77777777" w:rsidR="001C6CB5" w:rsidRPr="007F1276" w:rsidRDefault="001C6CB5" w:rsidP="00DD13F1">
      <w:pPr>
        <w:spacing w:line="360" w:lineRule="auto"/>
        <w:jc w:val="both"/>
        <w:rPr>
          <w:rFonts w:ascii="Arial" w:hAnsi="Arial" w:cs="Arial"/>
          <w:bCs/>
          <w:color w:val="000000" w:themeColor="text1"/>
        </w:rPr>
      </w:pPr>
    </w:p>
    <w:p w14:paraId="24D72FB1" w14:textId="00257F47" w:rsidR="00CE5FD8" w:rsidRDefault="00CE5FD8" w:rsidP="00DD13F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Tal com s’indica en l’objecte d’aquest plec, un dels aspectes que es considera essencial pel desenvolupament del servei de neteja </w:t>
      </w:r>
      <w:r w:rsidRPr="00197ECE">
        <w:rPr>
          <w:rFonts w:ascii="Arial" w:hAnsi="Arial" w:cs="Arial"/>
          <w:bCs/>
        </w:rPr>
        <w:t>és la inclusió de mecanismes de gestió innovadora que permetin gestionar el servei de manera</w:t>
      </w:r>
      <w:r>
        <w:rPr>
          <w:rFonts w:ascii="Arial" w:hAnsi="Arial" w:cs="Arial"/>
          <w:bCs/>
        </w:rPr>
        <w:t xml:space="preserve"> àgil i eficient. </w:t>
      </w:r>
    </w:p>
    <w:p w14:paraId="33107667" w14:textId="77777777" w:rsidR="00CE5FD8" w:rsidRDefault="00CE5FD8" w:rsidP="00DD13F1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M</w:t>
      </w:r>
      <w:r w:rsidRPr="002B4147">
        <w:rPr>
          <w:rFonts w:ascii="Arial" w:hAnsi="Arial" w:cs="Arial"/>
        </w:rPr>
        <w:t xml:space="preserve">és enllà de </w:t>
      </w:r>
      <w:proofErr w:type="spellStart"/>
      <w:r w:rsidRPr="002B4147">
        <w:rPr>
          <w:rFonts w:ascii="Arial" w:hAnsi="Arial" w:cs="Arial"/>
        </w:rPr>
        <w:t>l’obligarietat</w:t>
      </w:r>
      <w:proofErr w:type="spellEnd"/>
      <w:r w:rsidRPr="002B41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per part de l’empresa adjudicatària </w:t>
      </w:r>
      <w:r w:rsidRPr="002B4147">
        <w:rPr>
          <w:rFonts w:ascii="Arial" w:hAnsi="Arial" w:cs="Arial"/>
        </w:rPr>
        <w:t xml:space="preserve">de treballar amb un sistema informàtic integrat amb els programes assistencials de l’HUGTIP, </w:t>
      </w:r>
      <w:r>
        <w:rPr>
          <w:rFonts w:ascii="Arial" w:hAnsi="Arial" w:cs="Arial"/>
        </w:rPr>
        <w:t xml:space="preserve">l’Hospital vol disposar d’una </w:t>
      </w:r>
      <w:r w:rsidRPr="00347DA8">
        <w:rPr>
          <w:rFonts w:ascii="Arial" w:hAnsi="Arial" w:cs="Arial"/>
        </w:rPr>
        <w:t xml:space="preserve">eina innovadora </w:t>
      </w:r>
      <w:r>
        <w:rPr>
          <w:rFonts w:ascii="Arial" w:hAnsi="Arial" w:cs="Arial"/>
        </w:rPr>
        <w:t>que permeti aconseguir la transformació digital  del servei de neteja en l’àmbit sanitari  amb tres reptes clau:</w:t>
      </w:r>
    </w:p>
    <w:p w14:paraId="199B1F3E" w14:textId="77777777" w:rsidR="00CE5FD8" w:rsidRDefault="00CE5FD8" w:rsidP="00DD13F1">
      <w:pPr>
        <w:pStyle w:val="Pargrafdellista"/>
        <w:numPr>
          <w:ilvl w:val="1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traçabilitat digital i control remot per garantir el seguiment de les tasques en temps real, ús eficient de recursos (tant recursos de neteja com gestió eficient de llits)</w:t>
      </w:r>
    </w:p>
    <w:p w14:paraId="6F0A4E7C" w14:textId="77777777" w:rsidR="00CE5FD8" w:rsidRDefault="00CE5FD8" w:rsidP="00DD13F1">
      <w:pPr>
        <w:pStyle w:val="Pargrafdellista"/>
        <w:numPr>
          <w:ilvl w:val="1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coordinació entre dispositius assistencials i no assistencials, notificació d’incidències, avaluació de la qualitat del servei  i optimització de les tasques operacionals i de seguiment</w:t>
      </w:r>
    </w:p>
    <w:p w14:paraId="7971D764" w14:textId="77777777" w:rsidR="00CE5FD8" w:rsidRPr="00DF3A01" w:rsidRDefault="00CE5FD8" w:rsidP="00DD13F1">
      <w:pPr>
        <w:pStyle w:val="Pargrafdellista"/>
        <w:numPr>
          <w:ilvl w:val="1"/>
          <w:numId w:val="33"/>
        </w:numPr>
        <w:jc w:val="both"/>
        <w:rPr>
          <w:rFonts w:ascii="Arial" w:hAnsi="Arial" w:cs="Arial"/>
        </w:rPr>
      </w:pPr>
      <w:r w:rsidRPr="00DF3A01">
        <w:rPr>
          <w:rFonts w:ascii="Arial" w:hAnsi="Arial" w:cs="Arial"/>
        </w:rPr>
        <w:t xml:space="preserve">digitalització de les principals vies de retroalimentació dels usuaris interns i externs (desenvolupant mecanismes automàtics i transparents que permetin una gestió de la millora contínua del servei enfocada en criteris d’humanització i </w:t>
      </w:r>
      <w:proofErr w:type="spellStart"/>
      <w:r w:rsidRPr="00DF3A01">
        <w:rPr>
          <w:rFonts w:ascii="Arial" w:hAnsi="Arial" w:cs="Arial"/>
        </w:rPr>
        <w:t>empoderament</w:t>
      </w:r>
      <w:proofErr w:type="spellEnd"/>
      <w:r w:rsidRPr="00DF3A01">
        <w:rPr>
          <w:rFonts w:ascii="Arial" w:hAnsi="Arial" w:cs="Arial"/>
        </w:rPr>
        <w:t xml:space="preserve"> real dels </w:t>
      </w:r>
      <w:proofErr w:type="spellStart"/>
      <w:r w:rsidRPr="00DF3A01">
        <w:rPr>
          <w:rFonts w:ascii="Arial" w:hAnsi="Arial" w:cs="Arial"/>
        </w:rPr>
        <w:t>d</w:t>
      </w:r>
      <w:r>
        <w:rPr>
          <w:rFonts w:ascii="Arial" w:hAnsi="Arial" w:cs="Arial"/>
        </w:rPr>
        <w:t>estinaris</w:t>
      </w:r>
      <w:proofErr w:type="spellEnd"/>
      <w:r>
        <w:rPr>
          <w:rFonts w:ascii="Arial" w:hAnsi="Arial" w:cs="Arial"/>
        </w:rPr>
        <w:t xml:space="preserve"> del servei de neteja)</w:t>
      </w:r>
    </w:p>
    <w:p w14:paraId="1F610A58" w14:textId="77777777" w:rsidR="00CE5FD8" w:rsidRDefault="00CE5FD8" w:rsidP="00DD13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complexitat de disposar d’aquesta eina innovadora fa que el projecte es treballi en dues fases diferenciades:</w:t>
      </w:r>
    </w:p>
    <w:p w14:paraId="7097A88B" w14:textId="71E3D3CA" w:rsidR="00CE5FD8" w:rsidRDefault="00CE5FD8" w:rsidP="00DD13F1">
      <w:pPr>
        <w:spacing w:line="360" w:lineRule="auto"/>
        <w:jc w:val="both"/>
        <w:rPr>
          <w:rFonts w:ascii="Arial" w:hAnsi="Arial" w:cs="Arial"/>
        </w:rPr>
      </w:pPr>
      <w:r w:rsidRPr="00FF7537">
        <w:rPr>
          <w:rFonts w:ascii="Arial" w:hAnsi="Arial" w:cs="Arial"/>
          <w:caps/>
        </w:rPr>
        <w:t>Fase 1</w:t>
      </w:r>
      <w:r w:rsidRPr="00FF7537">
        <w:rPr>
          <w:rFonts w:ascii="Arial" w:hAnsi="Arial" w:cs="Arial"/>
        </w:rPr>
        <w:t>:</w:t>
      </w:r>
      <w:r w:rsidRPr="00C61848">
        <w:rPr>
          <w:rFonts w:ascii="Arial" w:hAnsi="Arial" w:cs="Arial"/>
        </w:rPr>
        <w:t xml:space="preserve"> treballar amb el programa informàtic proposat per l’empresa adjudicatària del servei de neteja.</w:t>
      </w:r>
    </w:p>
    <w:p w14:paraId="7EFD54B9" w14:textId="77777777" w:rsidR="00DE1815" w:rsidRDefault="00CE5FD8" w:rsidP="00DD13F1">
      <w:pPr>
        <w:spacing w:line="360" w:lineRule="auto"/>
        <w:jc w:val="both"/>
        <w:rPr>
          <w:rFonts w:ascii="Arial" w:hAnsi="Arial" w:cs="Arial"/>
        </w:rPr>
      </w:pPr>
      <w:r w:rsidRPr="00FF7537">
        <w:rPr>
          <w:rFonts w:ascii="Arial" w:hAnsi="Arial" w:cs="Arial"/>
          <w:caps/>
        </w:rPr>
        <w:t>Fase 2:</w:t>
      </w:r>
      <w:r w:rsidRPr="00CE5FD8">
        <w:rPr>
          <w:rFonts w:ascii="Arial" w:hAnsi="Arial" w:cs="Arial"/>
          <w:b/>
          <w:caps/>
        </w:rPr>
        <w:t xml:space="preserve"> </w:t>
      </w:r>
      <w:r w:rsidRPr="00CE5FD8">
        <w:rPr>
          <w:rFonts w:ascii="Arial" w:hAnsi="Arial" w:cs="Arial"/>
        </w:rPr>
        <w:t xml:space="preserve">crear l’ eina que permeti aconseguir la transformació digital  del servei de neteja en l’àmbit sanitari. Aquesta eina serà propietat de l’HUGTIP i és un projecte a desenvolupar conjuntament amb l’adjudicatari del servei. </w:t>
      </w:r>
    </w:p>
    <w:p w14:paraId="17B8AAA5" w14:textId="33DB5D19" w:rsidR="00CE5FD8" w:rsidRPr="00CE5FD8" w:rsidRDefault="00DE1815" w:rsidP="00DD13F1">
      <w:pPr>
        <w:spacing w:line="360" w:lineRule="auto"/>
        <w:jc w:val="both"/>
        <w:rPr>
          <w:rFonts w:ascii="Arial" w:hAnsi="Arial" w:cs="Arial"/>
        </w:rPr>
      </w:pPr>
      <w:r w:rsidRPr="006D210B">
        <w:rPr>
          <w:rFonts w:ascii="Arial" w:hAnsi="Arial" w:cs="Arial"/>
          <w:bCs/>
        </w:rPr>
        <w:lastRenderedPageBreak/>
        <w:t xml:space="preserve">Sabent que aquest projecte és </w:t>
      </w:r>
      <w:proofErr w:type="spellStart"/>
      <w:r w:rsidRPr="006D210B">
        <w:rPr>
          <w:rFonts w:ascii="Arial" w:hAnsi="Arial" w:cs="Arial"/>
          <w:bCs/>
        </w:rPr>
        <w:t>complexe</w:t>
      </w:r>
      <w:proofErr w:type="spellEnd"/>
      <w:r w:rsidRPr="006D210B">
        <w:rPr>
          <w:rFonts w:ascii="Arial" w:hAnsi="Arial" w:cs="Arial"/>
          <w:bCs/>
        </w:rPr>
        <w:t>, es planteja que el desenvolupament i posada en marxa es realitzi al llarg del contracte, comptant amb la participació activa durant la vigència del contracte de l’empresa adjudicatària</w:t>
      </w:r>
    </w:p>
    <w:p w14:paraId="0022A034" w14:textId="469CFA47" w:rsidR="00DE1815" w:rsidRDefault="00DE1815" w:rsidP="00DD13F1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val="ca-ES" w:eastAsia="es-ES"/>
        </w:rPr>
        <w:t xml:space="preserve">Tal com recull l’objecte d’aquest plec, un dels aspectes clau per contribuir a l’eficiència del servei de neteja </w:t>
      </w:r>
      <w:proofErr w:type="spellStart"/>
      <w:r>
        <w:rPr>
          <w:rFonts w:ascii="Arial" w:hAnsi="Arial" w:cs="Arial"/>
          <w:bCs/>
          <w:sz w:val="22"/>
          <w:szCs w:val="22"/>
          <w:lang w:eastAsia="ca-ES"/>
        </w:rPr>
        <w:t>és</w:t>
      </w:r>
      <w:proofErr w:type="spellEnd"/>
      <w:r>
        <w:rPr>
          <w:rFonts w:ascii="Arial" w:hAnsi="Arial" w:cs="Arial"/>
          <w:bCs/>
          <w:sz w:val="22"/>
          <w:szCs w:val="22"/>
          <w:lang w:eastAsia="ca-ES"/>
        </w:rPr>
        <w:t xml:space="preserve"> l</w:t>
      </w:r>
      <w:r w:rsidRPr="00271ACB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71ACB">
        <w:rPr>
          <w:rFonts w:ascii="Arial" w:hAnsi="Arial" w:cs="Arial"/>
          <w:sz w:val="22"/>
          <w:szCs w:val="22"/>
        </w:rPr>
        <w:t>implantació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71ACB">
        <w:rPr>
          <w:rFonts w:ascii="Arial" w:hAnsi="Arial" w:cs="Arial"/>
          <w:bCs/>
          <w:sz w:val="22"/>
          <w:szCs w:val="22"/>
        </w:rPr>
        <w:t>sistemes</w:t>
      </w:r>
      <w:proofErr w:type="spellEnd"/>
      <w:r w:rsidRPr="00271ACB">
        <w:rPr>
          <w:rFonts w:ascii="Arial" w:hAnsi="Arial" w:cs="Arial"/>
          <w:bCs/>
          <w:sz w:val="22"/>
          <w:szCs w:val="22"/>
        </w:rPr>
        <w:t xml:space="preserve"> de </w:t>
      </w:r>
      <w:proofErr w:type="spellStart"/>
      <w:r w:rsidRPr="00271ACB">
        <w:rPr>
          <w:rFonts w:ascii="Arial" w:hAnsi="Arial" w:cs="Arial"/>
          <w:bCs/>
          <w:sz w:val="22"/>
          <w:szCs w:val="22"/>
        </w:rPr>
        <w:t>traçabilitat</w:t>
      </w:r>
      <w:proofErr w:type="spellEnd"/>
      <w:r w:rsidRPr="00271ACB">
        <w:rPr>
          <w:rFonts w:ascii="Arial" w:hAnsi="Arial" w:cs="Arial"/>
          <w:bCs/>
          <w:sz w:val="22"/>
          <w:szCs w:val="22"/>
        </w:rPr>
        <w:t xml:space="preserve"> digital i control </w:t>
      </w:r>
      <w:proofErr w:type="spellStart"/>
      <w:r w:rsidRPr="00271ACB">
        <w:rPr>
          <w:rFonts w:ascii="Arial" w:hAnsi="Arial" w:cs="Arial"/>
          <w:bCs/>
          <w:sz w:val="22"/>
          <w:szCs w:val="22"/>
        </w:rPr>
        <w:t>remot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per garantir el </w:t>
      </w:r>
      <w:proofErr w:type="spellStart"/>
      <w:r w:rsidRPr="00271ACB">
        <w:rPr>
          <w:rFonts w:ascii="Arial" w:hAnsi="Arial" w:cs="Arial"/>
          <w:sz w:val="22"/>
          <w:szCs w:val="22"/>
        </w:rPr>
        <w:t>seguiment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de les tasques en </w:t>
      </w:r>
      <w:proofErr w:type="spellStart"/>
      <w:r w:rsidRPr="00271ACB">
        <w:rPr>
          <w:rFonts w:ascii="Arial" w:hAnsi="Arial" w:cs="Arial"/>
          <w:sz w:val="22"/>
          <w:szCs w:val="22"/>
        </w:rPr>
        <w:t>temps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real, </w:t>
      </w:r>
      <w:proofErr w:type="spellStart"/>
      <w:r w:rsidRPr="00271ACB">
        <w:rPr>
          <w:rFonts w:ascii="Arial" w:hAnsi="Arial" w:cs="Arial"/>
          <w:sz w:val="22"/>
          <w:szCs w:val="22"/>
        </w:rPr>
        <w:t>l’ús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71ACB">
        <w:rPr>
          <w:rFonts w:ascii="Arial" w:hAnsi="Arial" w:cs="Arial"/>
          <w:sz w:val="22"/>
          <w:szCs w:val="22"/>
        </w:rPr>
        <w:t>eficient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de recursos i la </w:t>
      </w:r>
      <w:proofErr w:type="spellStart"/>
      <w:r w:rsidRPr="00271ACB">
        <w:rPr>
          <w:rFonts w:ascii="Arial" w:hAnsi="Arial" w:cs="Arial"/>
          <w:sz w:val="22"/>
          <w:szCs w:val="22"/>
        </w:rPr>
        <w:t>generació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71ACB">
        <w:rPr>
          <w:rFonts w:ascii="Arial" w:hAnsi="Arial" w:cs="Arial"/>
          <w:sz w:val="22"/>
          <w:szCs w:val="22"/>
        </w:rPr>
        <w:t>dades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71ACB">
        <w:rPr>
          <w:rFonts w:ascii="Arial" w:hAnsi="Arial" w:cs="Arial"/>
          <w:sz w:val="22"/>
          <w:szCs w:val="22"/>
        </w:rPr>
        <w:t>ambientals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auditables. </w:t>
      </w:r>
      <w:r>
        <w:rPr>
          <w:rFonts w:ascii="Arial" w:hAnsi="Arial" w:cs="Arial"/>
          <w:sz w:val="22"/>
          <w:szCs w:val="22"/>
        </w:rPr>
        <w:t xml:space="preserve">Per </w:t>
      </w:r>
      <w:proofErr w:type="spellStart"/>
      <w:r>
        <w:rPr>
          <w:rFonts w:ascii="Arial" w:hAnsi="Arial" w:cs="Arial"/>
          <w:sz w:val="22"/>
          <w:szCs w:val="22"/>
        </w:rPr>
        <w:t>l’HUGTIP</w:t>
      </w:r>
      <w:proofErr w:type="spellEnd"/>
      <w:r>
        <w:rPr>
          <w:rFonts w:ascii="Arial" w:hAnsi="Arial" w:cs="Arial"/>
          <w:sz w:val="22"/>
          <w:szCs w:val="22"/>
        </w:rPr>
        <w:t xml:space="preserve"> es considera </w:t>
      </w:r>
      <w:proofErr w:type="spellStart"/>
      <w:r>
        <w:rPr>
          <w:rFonts w:ascii="Arial" w:hAnsi="Arial" w:cs="Arial"/>
          <w:sz w:val="22"/>
          <w:szCs w:val="22"/>
        </w:rPr>
        <w:t>estratègic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disposar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d’un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mecanisme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bCs/>
          <w:sz w:val="22"/>
          <w:szCs w:val="22"/>
        </w:rPr>
        <w:t>gestió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innovador</w:t>
      </w:r>
      <w:r w:rsidRPr="00271AC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independent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71ACB">
        <w:rPr>
          <w:rFonts w:ascii="Arial" w:hAnsi="Arial" w:cs="Arial"/>
          <w:sz w:val="22"/>
          <w:szCs w:val="22"/>
        </w:rPr>
        <w:t>l’empresa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71ACB">
        <w:rPr>
          <w:rFonts w:ascii="Arial" w:hAnsi="Arial" w:cs="Arial"/>
          <w:sz w:val="22"/>
          <w:szCs w:val="22"/>
        </w:rPr>
        <w:t>adjudicatària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per a la </w:t>
      </w:r>
      <w:proofErr w:type="spellStart"/>
      <w:r w:rsidRPr="00271ACB">
        <w:rPr>
          <w:rFonts w:ascii="Arial" w:hAnsi="Arial" w:cs="Arial"/>
          <w:sz w:val="22"/>
          <w:szCs w:val="22"/>
        </w:rPr>
        <w:t>coord</w:t>
      </w:r>
      <w:r>
        <w:rPr>
          <w:rFonts w:ascii="Arial" w:hAnsi="Arial" w:cs="Arial"/>
          <w:sz w:val="22"/>
          <w:szCs w:val="22"/>
        </w:rPr>
        <w:t>inació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notificació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avaluació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271ACB">
        <w:rPr>
          <w:rFonts w:ascii="Arial" w:hAnsi="Arial" w:cs="Arial"/>
          <w:sz w:val="22"/>
          <w:szCs w:val="22"/>
        </w:rPr>
        <w:t xml:space="preserve">i </w:t>
      </w:r>
      <w:proofErr w:type="spellStart"/>
      <w:r w:rsidRPr="00271ACB">
        <w:rPr>
          <w:rFonts w:ascii="Arial" w:hAnsi="Arial" w:cs="Arial"/>
          <w:sz w:val="22"/>
          <w:szCs w:val="22"/>
        </w:rPr>
        <w:t>optimització</w:t>
      </w:r>
      <w:proofErr w:type="spellEnd"/>
      <w:r w:rsidRPr="00271ACB">
        <w:rPr>
          <w:rFonts w:ascii="Arial" w:hAnsi="Arial" w:cs="Arial"/>
          <w:sz w:val="22"/>
          <w:szCs w:val="22"/>
        </w:rPr>
        <w:t xml:space="preserve"> de les tasques.</w:t>
      </w:r>
    </w:p>
    <w:p w14:paraId="15A2ABFA" w14:textId="77777777" w:rsidR="00FF7537" w:rsidRDefault="00FF7537" w:rsidP="00DD13F1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lang w:val="ca-ES" w:eastAsia="es-ES"/>
        </w:rPr>
      </w:pPr>
    </w:p>
    <w:p w14:paraId="2D3B7FD0" w14:textId="6A3BDD38" w:rsidR="001C6CB5" w:rsidRPr="000B3C5A" w:rsidRDefault="001C6CB5" w:rsidP="00DD13F1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lang w:val="ca-ES" w:eastAsia="es-ES"/>
        </w:rPr>
      </w:pPr>
      <w:r w:rsidRPr="000B3C5A">
        <w:rPr>
          <w:rFonts w:ascii="Arial" w:hAnsi="Arial" w:cs="Arial"/>
          <w:bCs/>
          <w:sz w:val="22"/>
          <w:szCs w:val="22"/>
          <w:lang w:val="ca-ES" w:eastAsia="es-ES"/>
        </w:rPr>
        <w:t xml:space="preserve">L’empresa adjudicatària col·laborarà amb </w:t>
      </w:r>
      <w:proofErr w:type="spellStart"/>
      <w:r w:rsidRPr="000B3C5A">
        <w:rPr>
          <w:rFonts w:ascii="Arial" w:hAnsi="Arial" w:cs="Arial"/>
          <w:bCs/>
          <w:sz w:val="22"/>
          <w:szCs w:val="22"/>
          <w:lang w:val="ca-ES" w:eastAsia="es-ES"/>
        </w:rPr>
        <w:t>l’HUGTiP</w:t>
      </w:r>
      <w:proofErr w:type="spellEnd"/>
      <w:r w:rsidRPr="000B3C5A">
        <w:rPr>
          <w:rFonts w:ascii="Arial" w:hAnsi="Arial" w:cs="Arial"/>
          <w:bCs/>
          <w:sz w:val="22"/>
          <w:szCs w:val="22"/>
          <w:lang w:val="ca-ES" w:eastAsia="es-ES"/>
        </w:rPr>
        <w:t xml:space="preserve"> en el desenvolupament i implantació d’una eina digital pròpia (propietat de l’Hospital) que garanteixi la gestió integral i la traçabilitat en temps real del servei de neteja.</w:t>
      </w:r>
    </w:p>
    <w:p w14:paraId="30D3B80C" w14:textId="6B10E054" w:rsidR="001C6CB5" w:rsidRPr="00FF7537" w:rsidRDefault="001C6CB5" w:rsidP="00DD13F1">
      <w:pPr>
        <w:jc w:val="both"/>
        <w:rPr>
          <w:rFonts w:ascii="Arial" w:hAnsi="Arial" w:cs="Arial"/>
          <w:bCs/>
          <w:highlight w:val="yellow"/>
        </w:rPr>
      </w:pPr>
    </w:p>
    <w:p w14:paraId="33790F12" w14:textId="4AB7AE08" w:rsidR="001C6CB5" w:rsidRPr="007F1276" w:rsidRDefault="001C6CB5" w:rsidP="00DD13F1">
      <w:pPr>
        <w:jc w:val="both"/>
        <w:rPr>
          <w:rFonts w:ascii="Arial" w:hAnsi="Arial" w:cs="Arial"/>
          <w:b/>
          <w:color w:val="000000" w:themeColor="text1"/>
        </w:rPr>
      </w:pPr>
      <w:r w:rsidRPr="007F1276">
        <w:rPr>
          <w:rFonts w:ascii="Arial" w:hAnsi="Arial" w:cs="Arial"/>
          <w:b/>
          <w:color w:val="000000" w:themeColor="text1"/>
        </w:rPr>
        <w:t>Requisits mínims</w:t>
      </w:r>
    </w:p>
    <w:p w14:paraId="464402C0" w14:textId="24BC4E8C" w:rsidR="001C6CB5" w:rsidRPr="00FF7537" w:rsidRDefault="001C6CB5" w:rsidP="00DD13F1">
      <w:pPr>
        <w:pStyle w:val="Llistanumerada"/>
        <w:numPr>
          <w:ilvl w:val="0"/>
          <w:numId w:val="0"/>
        </w:numPr>
        <w:jc w:val="both"/>
        <w:rPr>
          <w:rFonts w:ascii="Arial" w:hAnsi="Arial" w:cs="Arial"/>
        </w:rPr>
      </w:pPr>
      <w:r w:rsidRPr="00FF7537">
        <w:rPr>
          <w:rFonts w:ascii="Arial" w:hAnsi="Arial" w:cs="Arial"/>
        </w:rPr>
        <w:t xml:space="preserve">1. </w:t>
      </w:r>
      <w:proofErr w:type="spellStart"/>
      <w:r w:rsidRPr="00FF7537">
        <w:rPr>
          <w:rFonts w:ascii="Arial" w:hAnsi="Arial" w:cs="Arial"/>
        </w:rPr>
        <w:t>Presentar</w:t>
      </w:r>
      <w:proofErr w:type="spellEnd"/>
      <w:r w:rsidRPr="00FF7537">
        <w:rPr>
          <w:rFonts w:ascii="Arial" w:hAnsi="Arial" w:cs="Arial"/>
        </w:rPr>
        <w:t xml:space="preserve">, dins </w:t>
      </w:r>
      <w:proofErr w:type="spellStart"/>
      <w:r w:rsidRPr="00FF7537">
        <w:rPr>
          <w:rFonts w:ascii="Arial" w:hAnsi="Arial" w:cs="Arial"/>
        </w:rPr>
        <w:t>dels</w:t>
      </w:r>
      <w:proofErr w:type="spellEnd"/>
      <w:r w:rsidRPr="00FF7537">
        <w:rPr>
          <w:rFonts w:ascii="Arial" w:hAnsi="Arial" w:cs="Arial"/>
        </w:rPr>
        <w:t xml:space="preserve"> 90 dies posteriors a la </w:t>
      </w:r>
      <w:proofErr w:type="spellStart"/>
      <w:r w:rsidRPr="00FF7537">
        <w:rPr>
          <w:rFonts w:ascii="Arial" w:hAnsi="Arial" w:cs="Arial"/>
        </w:rPr>
        <w:t>formalització</w:t>
      </w:r>
      <w:proofErr w:type="spellEnd"/>
      <w:r w:rsidRPr="00FF7537">
        <w:rPr>
          <w:rFonts w:ascii="Arial" w:hAnsi="Arial" w:cs="Arial"/>
        </w:rPr>
        <w:t xml:space="preserve">, un </w:t>
      </w:r>
      <w:proofErr w:type="spellStart"/>
      <w:r w:rsidRPr="00FF7537">
        <w:rPr>
          <w:rFonts w:ascii="Arial" w:hAnsi="Arial" w:cs="Arial"/>
        </w:rPr>
        <w:t>Pla</w:t>
      </w:r>
      <w:proofErr w:type="spellEnd"/>
      <w:r w:rsidRPr="00FF7537">
        <w:rPr>
          <w:rFonts w:ascii="Arial" w:hAnsi="Arial" w:cs="Arial"/>
        </w:rPr>
        <w:t xml:space="preserve"> de </w:t>
      </w:r>
      <w:proofErr w:type="spellStart"/>
      <w:r w:rsidRPr="00FF7537">
        <w:rPr>
          <w:rFonts w:ascii="Arial" w:hAnsi="Arial" w:cs="Arial"/>
        </w:rPr>
        <w:t>Treball</w:t>
      </w:r>
      <w:proofErr w:type="spellEnd"/>
      <w:r w:rsidRPr="00FF7537">
        <w:rPr>
          <w:rFonts w:ascii="Arial" w:hAnsi="Arial" w:cs="Arial"/>
        </w:rPr>
        <w:t xml:space="preserve"> </w:t>
      </w:r>
      <w:proofErr w:type="spellStart"/>
      <w:r w:rsidRPr="00FF7537">
        <w:rPr>
          <w:rFonts w:ascii="Arial" w:hAnsi="Arial" w:cs="Arial"/>
        </w:rPr>
        <w:t>consensuat</w:t>
      </w:r>
      <w:proofErr w:type="spellEnd"/>
      <w:r w:rsidRPr="00FF7537">
        <w:rPr>
          <w:rFonts w:ascii="Arial" w:hAnsi="Arial" w:cs="Arial"/>
        </w:rPr>
        <w:t xml:space="preserve"> </w:t>
      </w:r>
      <w:proofErr w:type="spellStart"/>
      <w:r w:rsidRPr="00FF7537">
        <w:rPr>
          <w:rFonts w:ascii="Arial" w:hAnsi="Arial" w:cs="Arial"/>
        </w:rPr>
        <w:t>amb</w:t>
      </w:r>
      <w:proofErr w:type="spellEnd"/>
      <w:r w:rsidRPr="00FF7537">
        <w:rPr>
          <w:rFonts w:ascii="Arial" w:hAnsi="Arial" w:cs="Arial"/>
        </w:rPr>
        <w:t xml:space="preserve"> la Direcció i </w:t>
      </w:r>
      <w:proofErr w:type="spellStart"/>
      <w:r w:rsidRPr="00FF7537">
        <w:rPr>
          <w:rFonts w:ascii="Arial" w:hAnsi="Arial" w:cs="Arial"/>
        </w:rPr>
        <w:t>Organització</w:t>
      </w:r>
      <w:proofErr w:type="spellEnd"/>
      <w:r w:rsidRPr="00FF7537">
        <w:rPr>
          <w:rFonts w:ascii="Arial" w:hAnsi="Arial" w:cs="Arial"/>
        </w:rPr>
        <w:t xml:space="preserve"> de Sistemes </w:t>
      </w:r>
      <w:proofErr w:type="spellStart"/>
      <w:r w:rsidRPr="00FF7537">
        <w:rPr>
          <w:rFonts w:ascii="Arial" w:hAnsi="Arial" w:cs="Arial"/>
        </w:rPr>
        <w:t>d’Informació</w:t>
      </w:r>
      <w:proofErr w:type="spellEnd"/>
      <w:r w:rsidRPr="00FF7537">
        <w:rPr>
          <w:rFonts w:ascii="Arial" w:hAnsi="Arial" w:cs="Arial"/>
        </w:rPr>
        <w:t xml:space="preserve"> (DOSI), Equip </w:t>
      </w:r>
      <w:proofErr w:type="spellStart"/>
      <w:r w:rsidRPr="00FF7537">
        <w:rPr>
          <w:rFonts w:ascii="Arial" w:hAnsi="Arial" w:cs="Arial"/>
        </w:rPr>
        <w:t>Infermer</w:t>
      </w:r>
      <w:proofErr w:type="spellEnd"/>
      <w:r w:rsidRPr="00FF7537">
        <w:rPr>
          <w:rFonts w:ascii="Arial" w:hAnsi="Arial" w:cs="Arial"/>
        </w:rPr>
        <w:t xml:space="preserve"> de Control </w:t>
      </w:r>
      <w:proofErr w:type="spellStart"/>
      <w:r w:rsidRPr="00FF7537">
        <w:rPr>
          <w:rFonts w:ascii="Arial" w:hAnsi="Arial" w:cs="Arial"/>
        </w:rPr>
        <w:t>d’Infecció</w:t>
      </w:r>
      <w:proofErr w:type="spellEnd"/>
      <w:r w:rsidRPr="00FF7537">
        <w:rPr>
          <w:rFonts w:ascii="Arial" w:hAnsi="Arial" w:cs="Arial"/>
        </w:rPr>
        <w:t xml:space="preserve"> i Unitat </w:t>
      </w:r>
      <w:proofErr w:type="spellStart"/>
      <w:r w:rsidRPr="00FF7537">
        <w:rPr>
          <w:rFonts w:ascii="Arial" w:hAnsi="Arial" w:cs="Arial"/>
        </w:rPr>
        <w:t>d’Hoteleria</w:t>
      </w:r>
      <w:proofErr w:type="spellEnd"/>
    </w:p>
    <w:p w14:paraId="204274F9" w14:textId="77777777" w:rsidR="00FF7537" w:rsidRDefault="001C6CB5" w:rsidP="00DD13F1">
      <w:pPr>
        <w:jc w:val="both"/>
        <w:rPr>
          <w:rFonts w:ascii="Arial" w:eastAsia="Times New Roman" w:hAnsi="Arial" w:cs="Arial"/>
          <w:bCs/>
        </w:rPr>
      </w:pPr>
      <w:r w:rsidRPr="00FF7537">
        <w:rPr>
          <w:rFonts w:ascii="Arial" w:hAnsi="Arial" w:cs="Arial"/>
        </w:rPr>
        <w:t xml:space="preserve">2. Aportar </w:t>
      </w:r>
      <w:r w:rsidRPr="00FF7537">
        <w:rPr>
          <w:rFonts w:ascii="Arial" w:eastAsia="Times New Roman" w:hAnsi="Arial" w:cs="Arial"/>
          <w:bCs/>
        </w:rPr>
        <w:t xml:space="preserve">una persona experta en programació informàtica durant 1 any, a temps complert i sota la direcció tècnica de la Direcció i Organització de Sistemes d’Informació (DOSI) de l’HUGTIP. Aquesta persona haurà de tenir el vist i plau de la DOSI. </w:t>
      </w:r>
    </w:p>
    <w:p w14:paraId="227A38D4" w14:textId="7C81F289" w:rsidR="001C6CB5" w:rsidRPr="00FF7537" w:rsidRDefault="001C6CB5" w:rsidP="00DD13F1">
      <w:pPr>
        <w:spacing w:line="240" w:lineRule="auto"/>
        <w:jc w:val="both"/>
        <w:rPr>
          <w:rFonts w:ascii="Arial" w:hAnsi="Arial" w:cs="Arial"/>
          <w:bCs/>
        </w:rPr>
      </w:pPr>
      <w:r w:rsidRPr="00FF7537">
        <w:rPr>
          <w:rFonts w:ascii="Arial" w:eastAsia="Times New Roman" w:hAnsi="Arial" w:cs="Arial"/>
          <w:bCs/>
        </w:rPr>
        <w:t>El perfil del candidat haurà de ser el següent:</w:t>
      </w:r>
    </w:p>
    <w:p w14:paraId="45E2E446" w14:textId="77777777" w:rsidR="001C6CB5" w:rsidRPr="00FF7537" w:rsidRDefault="001C6CB5" w:rsidP="00DD13F1">
      <w:pPr>
        <w:spacing w:line="240" w:lineRule="auto"/>
        <w:jc w:val="both"/>
        <w:rPr>
          <w:rFonts w:ascii="Arial" w:hAnsi="Arial" w:cs="Arial"/>
          <w:sz w:val="20"/>
          <w:lang w:val="es-ES"/>
        </w:rPr>
      </w:pPr>
      <w:r w:rsidRPr="00FF7537">
        <w:rPr>
          <w:rFonts w:ascii="Arial" w:hAnsi="Arial" w:cs="Arial"/>
          <w:caps/>
          <w:sz w:val="20"/>
          <w:lang w:val="es-ES"/>
        </w:rPr>
        <w:t>Llenguatges de programació i frameworks: J</w:t>
      </w:r>
      <w:r w:rsidRPr="00FF7537">
        <w:rPr>
          <w:rFonts w:ascii="Arial" w:hAnsi="Arial" w:cs="Arial"/>
          <w:sz w:val="20"/>
          <w:lang w:val="es-ES"/>
        </w:rPr>
        <w:t xml:space="preserve">ava, </w:t>
      </w:r>
      <w:proofErr w:type="spellStart"/>
      <w:r w:rsidRPr="00FF7537">
        <w:rPr>
          <w:rFonts w:ascii="Arial" w:hAnsi="Arial" w:cs="Arial"/>
          <w:sz w:val="20"/>
          <w:lang w:val="es-ES"/>
        </w:rPr>
        <w:t>Javascript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, </w:t>
      </w:r>
      <w:proofErr w:type="spellStart"/>
      <w:r w:rsidRPr="00FF7537">
        <w:rPr>
          <w:rFonts w:ascii="Arial" w:hAnsi="Arial" w:cs="Arial"/>
          <w:sz w:val="20"/>
          <w:lang w:val="es-ES"/>
        </w:rPr>
        <w:t>React</w:t>
      </w:r>
      <w:proofErr w:type="spellEnd"/>
      <w:r w:rsidRPr="00FF7537">
        <w:rPr>
          <w:rFonts w:ascii="Arial" w:hAnsi="Arial" w:cs="Arial"/>
          <w:sz w:val="20"/>
          <w:lang w:val="es-ES"/>
        </w:rPr>
        <w:t>, HTML, CSS, SQL</w:t>
      </w:r>
    </w:p>
    <w:p w14:paraId="2C5C214E" w14:textId="77777777" w:rsidR="001C6CB5" w:rsidRPr="00FF7537" w:rsidRDefault="001C6CB5" w:rsidP="00DD13F1">
      <w:pPr>
        <w:spacing w:line="240" w:lineRule="auto"/>
        <w:jc w:val="both"/>
        <w:rPr>
          <w:rFonts w:ascii="Arial" w:hAnsi="Arial" w:cs="Arial"/>
          <w:sz w:val="20"/>
          <w:lang w:val="es-ES"/>
        </w:rPr>
      </w:pPr>
      <w:r w:rsidRPr="00FF7537">
        <w:rPr>
          <w:rFonts w:ascii="Arial" w:hAnsi="Arial" w:cs="Arial"/>
          <w:sz w:val="20"/>
          <w:lang w:val="es-ES"/>
        </w:rPr>
        <w:t xml:space="preserve">CONEIXEMENTS VALORATS: PHP, </w:t>
      </w:r>
      <w:proofErr w:type="spellStart"/>
      <w:r w:rsidRPr="00FF7537">
        <w:rPr>
          <w:rFonts w:ascii="Arial" w:hAnsi="Arial" w:cs="Arial"/>
          <w:sz w:val="20"/>
          <w:lang w:val="es-ES"/>
        </w:rPr>
        <w:t>Liferay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, </w:t>
      </w:r>
      <w:proofErr w:type="spellStart"/>
      <w:r w:rsidRPr="00FF7537">
        <w:rPr>
          <w:rFonts w:ascii="Arial" w:hAnsi="Arial" w:cs="Arial"/>
          <w:sz w:val="20"/>
          <w:lang w:val="es-ES"/>
        </w:rPr>
        <w:t>JQuery</w:t>
      </w:r>
      <w:proofErr w:type="spellEnd"/>
    </w:p>
    <w:p w14:paraId="657678F0" w14:textId="77777777" w:rsidR="001C6CB5" w:rsidRPr="00FF7537" w:rsidRDefault="001C6CB5" w:rsidP="00DD13F1">
      <w:pPr>
        <w:spacing w:line="240" w:lineRule="auto"/>
        <w:jc w:val="both"/>
        <w:rPr>
          <w:rFonts w:ascii="Arial" w:hAnsi="Arial" w:cs="Arial"/>
          <w:sz w:val="20"/>
          <w:lang w:val="es-ES"/>
        </w:rPr>
      </w:pPr>
      <w:r w:rsidRPr="00FF7537">
        <w:rPr>
          <w:rFonts w:ascii="Arial" w:hAnsi="Arial" w:cs="Arial"/>
          <w:sz w:val="20"/>
          <w:lang w:val="es-ES"/>
        </w:rPr>
        <w:t xml:space="preserve">EXPERIÈNCIA: </w:t>
      </w:r>
      <w:proofErr w:type="spellStart"/>
      <w:r w:rsidRPr="00FF7537">
        <w:rPr>
          <w:rFonts w:ascii="Arial" w:hAnsi="Arial" w:cs="Arial"/>
          <w:sz w:val="20"/>
          <w:lang w:val="es-ES"/>
        </w:rPr>
        <w:t>Experiència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laboral mínima requerida:</w:t>
      </w:r>
    </w:p>
    <w:p w14:paraId="0D0A7398" w14:textId="77777777" w:rsidR="001C6CB5" w:rsidRPr="00FF7537" w:rsidRDefault="001C6CB5" w:rsidP="00DD13F1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lang w:val="es-ES"/>
        </w:rPr>
      </w:pPr>
      <w:r w:rsidRPr="00FF7537">
        <w:rPr>
          <w:rFonts w:ascii="Arial" w:hAnsi="Arial" w:cs="Arial"/>
          <w:sz w:val="20"/>
          <w:lang w:val="es-ES"/>
        </w:rPr>
        <w:t xml:space="preserve">1 </w:t>
      </w:r>
      <w:proofErr w:type="spellStart"/>
      <w:r w:rsidRPr="00FF7537">
        <w:rPr>
          <w:rFonts w:ascii="Arial" w:hAnsi="Arial" w:cs="Arial"/>
          <w:sz w:val="20"/>
          <w:lang w:val="es-ES"/>
        </w:rPr>
        <w:t>Any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FF7537">
        <w:rPr>
          <w:rFonts w:ascii="Arial" w:hAnsi="Arial" w:cs="Arial"/>
          <w:sz w:val="20"/>
          <w:lang w:val="es-ES"/>
        </w:rPr>
        <w:t>d’experiència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FF7537">
        <w:rPr>
          <w:rFonts w:ascii="Arial" w:hAnsi="Arial" w:cs="Arial"/>
          <w:sz w:val="20"/>
          <w:lang w:val="es-ES"/>
        </w:rPr>
        <w:t>amb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FF7537">
        <w:rPr>
          <w:rFonts w:ascii="Arial" w:hAnsi="Arial" w:cs="Arial"/>
          <w:sz w:val="20"/>
          <w:lang w:val="es-ES"/>
        </w:rPr>
        <w:t>Javascript</w:t>
      </w:r>
      <w:proofErr w:type="spellEnd"/>
    </w:p>
    <w:p w14:paraId="650150FA" w14:textId="77777777" w:rsidR="001C6CB5" w:rsidRPr="00FF7537" w:rsidRDefault="001C6CB5" w:rsidP="00DD13F1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lang w:val="es-ES"/>
        </w:rPr>
      </w:pPr>
      <w:r w:rsidRPr="00FF7537">
        <w:rPr>
          <w:rFonts w:ascii="Arial" w:hAnsi="Arial" w:cs="Arial"/>
          <w:sz w:val="20"/>
          <w:lang w:val="es-ES"/>
        </w:rPr>
        <w:t xml:space="preserve">1 </w:t>
      </w:r>
      <w:proofErr w:type="spellStart"/>
      <w:r w:rsidRPr="00FF7537">
        <w:rPr>
          <w:rFonts w:ascii="Arial" w:hAnsi="Arial" w:cs="Arial"/>
          <w:sz w:val="20"/>
          <w:lang w:val="es-ES"/>
        </w:rPr>
        <w:t>Any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FF7537">
        <w:rPr>
          <w:rFonts w:ascii="Arial" w:hAnsi="Arial" w:cs="Arial"/>
          <w:sz w:val="20"/>
          <w:lang w:val="es-ES"/>
        </w:rPr>
        <w:t>d’experiència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FF7537">
        <w:rPr>
          <w:rFonts w:ascii="Arial" w:hAnsi="Arial" w:cs="Arial"/>
          <w:sz w:val="20"/>
          <w:lang w:val="es-ES"/>
        </w:rPr>
        <w:t>amb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JAVA</w:t>
      </w:r>
    </w:p>
    <w:p w14:paraId="7E8C80F3" w14:textId="77777777" w:rsidR="001C6CB5" w:rsidRPr="00FF7537" w:rsidRDefault="001C6CB5" w:rsidP="00DD13F1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lang w:val="es-ES"/>
        </w:rPr>
      </w:pPr>
      <w:r w:rsidRPr="00FF7537">
        <w:rPr>
          <w:rFonts w:ascii="Arial" w:hAnsi="Arial" w:cs="Arial"/>
          <w:sz w:val="20"/>
          <w:lang w:val="es-ES"/>
        </w:rPr>
        <w:t xml:space="preserve">1 </w:t>
      </w:r>
      <w:proofErr w:type="spellStart"/>
      <w:r w:rsidRPr="00FF7537">
        <w:rPr>
          <w:rFonts w:ascii="Arial" w:hAnsi="Arial" w:cs="Arial"/>
          <w:sz w:val="20"/>
          <w:lang w:val="es-ES"/>
        </w:rPr>
        <w:t>Any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FF7537">
        <w:rPr>
          <w:rFonts w:ascii="Arial" w:hAnsi="Arial" w:cs="Arial"/>
          <w:sz w:val="20"/>
          <w:lang w:val="es-ES"/>
        </w:rPr>
        <w:t>d’experiència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FF7537">
        <w:rPr>
          <w:rFonts w:ascii="Arial" w:hAnsi="Arial" w:cs="Arial"/>
          <w:sz w:val="20"/>
          <w:lang w:val="es-ES"/>
        </w:rPr>
        <w:t>amb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REACT</w:t>
      </w:r>
    </w:p>
    <w:p w14:paraId="6F3BED53" w14:textId="77777777" w:rsidR="001C6CB5" w:rsidRPr="00FF7537" w:rsidRDefault="001C6CB5" w:rsidP="00DD13F1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lang w:val="es-ES"/>
        </w:rPr>
      </w:pPr>
      <w:r w:rsidRPr="00FF7537">
        <w:rPr>
          <w:rFonts w:ascii="Arial" w:hAnsi="Arial" w:cs="Arial"/>
          <w:sz w:val="20"/>
          <w:lang w:val="es-ES"/>
        </w:rPr>
        <w:t xml:space="preserve">1 </w:t>
      </w:r>
      <w:proofErr w:type="spellStart"/>
      <w:r w:rsidRPr="00FF7537">
        <w:rPr>
          <w:rFonts w:ascii="Arial" w:hAnsi="Arial" w:cs="Arial"/>
          <w:sz w:val="20"/>
          <w:lang w:val="es-ES"/>
        </w:rPr>
        <w:t>Any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FF7537">
        <w:rPr>
          <w:rFonts w:ascii="Arial" w:hAnsi="Arial" w:cs="Arial"/>
          <w:sz w:val="20"/>
          <w:lang w:val="es-ES"/>
        </w:rPr>
        <w:t>d’experiència</w:t>
      </w:r>
      <w:proofErr w:type="spellEnd"/>
      <w:r w:rsidRPr="00FF7537">
        <w:rPr>
          <w:rFonts w:ascii="Arial" w:hAnsi="Arial" w:cs="Arial"/>
          <w:sz w:val="20"/>
          <w:lang w:val="es-ES"/>
        </w:rPr>
        <w:t xml:space="preserve"> en BBDD SQL</w:t>
      </w:r>
    </w:p>
    <w:p w14:paraId="690C7D84" w14:textId="77777777" w:rsidR="001C6CB5" w:rsidRPr="00FF7537" w:rsidRDefault="001C6CB5" w:rsidP="00DD13F1">
      <w:pPr>
        <w:spacing w:line="240" w:lineRule="auto"/>
        <w:jc w:val="both"/>
        <w:rPr>
          <w:rFonts w:ascii="Arial" w:hAnsi="Arial" w:cs="Arial"/>
          <w:color w:val="7F7F7F" w:themeColor="text1" w:themeTint="80"/>
          <w:sz w:val="20"/>
        </w:rPr>
      </w:pPr>
    </w:p>
    <w:p w14:paraId="790CB45D" w14:textId="1F380E3E" w:rsidR="001C6CB5" w:rsidRPr="00FF7537" w:rsidRDefault="001C6CB5" w:rsidP="00DD13F1">
      <w:pPr>
        <w:pStyle w:val="Llistanumerada"/>
        <w:numPr>
          <w:ilvl w:val="0"/>
          <w:numId w:val="0"/>
        </w:numPr>
        <w:spacing w:line="240" w:lineRule="auto"/>
        <w:ind w:left="360" w:hanging="360"/>
        <w:jc w:val="both"/>
        <w:rPr>
          <w:rFonts w:ascii="Arial" w:hAnsi="Arial" w:cs="Arial"/>
        </w:rPr>
      </w:pPr>
      <w:proofErr w:type="spellStart"/>
      <w:r w:rsidRPr="00FF7537">
        <w:rPr>
          <w:rFonts w:ascii="Arial" w:hAnsi="Arial" w:cs="Arial"/>
        </w:rPr>
        <w:t>S’estima</w:t>
      </w:r>
      <w:proofErr w:type="spellEnd"/>
      <w:r w:rsidRPr="00FF7537">
        <w:rPr>
          <w:rFonts w:ascii="Arial" w:hAnsi="Arial" w:cs="Arial"/>
        </w:rPr>
        <w:t xml:space="preserve"> que el cost </w:t>
      </w:r>
      <w:proofErr w:type="spellStart"/>
      <w:r w:rsidRPr="00FF7537">
        <w:rPr>
          <w:rFonts w:ascii="Arial" w:hAnsi="Arial" w:cs="Arial"/>
        </w:rPr>
        <w:t>empresa</w:t>
      </w:r>
      <w:proofErr w:type="spellEnd"/>
      <w:r w:rsidRPr="00FF7537">
        <w:rPr>
          <w:rFonts w:ascii="Arial" w:hAnsi="Arial" w:cs="Arial"/>
        </w:rPr>
        <w:t xml:space="preserve"> </w:t>
      </w:r>
      <w:proofErr w:type="spellStart"/>
      <w:r w:rsidRPr="00FF7537">
        <w:rPr>
          <w:rFonts w:ascii="Arial" w:hAnsi="Arial" w:cs="Arial"/>
        </w:rPr>
        <w:t>d’aquest</w:t>
      </w:r>
      <w:proofErr w:type="spellEnd"/>
      <w:r w:rsidRPr="00FF7537">
        <w:rPr>
          <w:rFonts w:ascii="Arial" w:hAnsi="Arial" w:cs="Arial"/>
        </w:rPr>
        <w:t xml:space="preserve"> professional </w:t>
      </w:r>
      <w:proofErr w:type="spellStart"/>
      <w:r w:rsidRPr="00FF7537">
        <w:rPr>
          <w:rFonts w:ascii="Arial" w:hAnsi="Arial" w:cs="Arial"/>
        </w:rPr>
        <w:t>està</w:t>
      </w:r>
      <w:proofErr w:type="spellEnd"/>
      <w:r w:rsidRPr="00FF7537">
        <w:rPr>
          <w:rFonts w:ascii="Arial" w:hAnsi="Arial" w:cs="Arial"/>
        </w:rPr>
        <w:t xml:space="preserve"> entre </w:t>
      </w:r>
      <w:proofErr w:type="spellStart"/>
      <w:r w:rsidRPr="00FF7537">
        <w:rPr>
          <w:rFonts w:ascii="Arial" w:hAnsi="Arial" w:cs="Arial"/>
        </w:rPr>
        <w:t>els</w:t>
      </w:r>
      <w:proofErr w:type="spellEnd"/>
      <w:r w:rsidRPr="00FF7537">
        <w:rPr>
          <w:rFonts w:ascii="Arial" w:hAnsi="Arial" w:cs="Arial"/>
        </w:rPr>
        <w:t xml:space="preserve"> 50.000-60.000 euros</w:t>
      </w:r>
    </w:p>
    <w:p w14:paraId="315434F4" w14:textId="77777777" w:rsidR="001C6CB5" w:rsidRPr="00FF7537" w:rsidRDefault="001C6CB5" w:rsidP="00DD13F1">
      <w:pPr>
        <w:pStyle w:val="Llistanumerada"/>
        <w:numPr>
          <w:ilvl w:val="0"/>
          <w:numId w:val="0"/>
        </w:numPr>
        <w:spacing w:line="240" w:lineRule="auto"/>
        <w:ind w:left="360"/>
        <w:jc w:val="both"/>
        <w:rPr>
          <w:rFonts w:ascii="Arial" w:hAnsi="Arial" w:cs="Arial"/>
        </w:rPr>
      </w:pPr>
    </w:p>
    <w:p w14:paraId="0C5F510F" w14:textId="77777777" w:rsidR="001C6CB5" w:rsidRPr="00FF7537" w:rsidRDefault="001C6CB5" w:rsidP="00DD13F1">
      <w:pPr>
        <w:pStyle w:val="Llistanumerada"/>
        <w:numPr>
          <w:ilvl w:val="0"/>
          <w:numId w:val="0"/>
        </w:numPr>
        <w:spacing w:line="240" w:lineRule="auto"/>
        <w:ind w:left="360"/>
        <w:jc w:val="both"/>
        <w:rPr>
          <w:rFonts w:ascii="Arial" w:hAnsi="Arial" w:cs="Arial"/>
        </w:rPr>
      </w:pPr>
    </w:p>
    <w:p w14:paraId="4B99CC8B" w14:textId="0BE7F751" w:rsidR="001C6CB5" w:rsidRPr="007F1276" w:rsidRDefault="000B3C5A" w:rsidP="00DD13F1">
      <w:pPr>
        <w:jc w:val="both"/>
        <w:rPr>
          <w:rFonts w:ascii="Arial" w:hAnsi="Arial" w:cs="Arial"/>
          <w:b/>
          <w:color w:val="000000" w:themeColor="text1"/>
        </w:rPr>
      </w:pPr>
      <w:r w:rsidRPr="007F1276">
        <w:rPr>
          <w:rFonts w:ascii="Arial" w:hAnsi="Arial" w:cs="Arial"/>
          <w:b/>
          <w:color w:val="000000" w:themeColor="text1"/>
        </w:rPr>
        <w:t>Seguiment</w:t>
      </w:r>
      <w:r w:rsidR="001C6CB5" w:rsidRPr="007F1276">
        <w:rPr>
          <w:rFonts w:ascii="Arial" w:hAnsi="Arial" w:cs="Arial"/>
          <w:b/>
          <w:color w:val="000000" w:themeColor="text1"/>
        </w:rPr>
        <w:t xml:space="preserve"> </w:t>
      </w:r>
    </w:p>
    <w:p w14:paraId="6648C58A" w14:textId="1A1C6B7E" w:rsidR="001C6CB5" w:rsidRPr="007F1276" w:rsidRDefault="000B3C5A" w:rsidP="00DD13F1">
      <w:pPr>
        <w:pStyle w:val="Llistaambpics"/>
        <w:numPr>
          <w:ilvl w:val="0"/>
          <w:numId w:val="41"/>
        </w:numPr>
        <w:jc w:val="both"/>
        <w:rPr>
          <w:rFonts w:ascii="Arial" w:hAnsi="Arial" w:cs="Arial"/>
          <w:color w:val="000000" w:themeColor="text1"/>
        </w:rPr>
      </w:pPr>
      <w:proofErr w:type="spellStart"/>
      <w:r w:rsidRPr="007F1276">
        <w:rPr>
          <w:rFonts w:ascii="Arial" w:hAnsi="Arial" w:cs="Arial"/>
          <w:color w:val="000000" w:themeColor="text1"/>
        </w:rPr>
        <w:t>Reunió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trimestral </w:t>
      </w:r>
      <w:proofErr w:type="spellStart"/>
      <w:r w:rsidRPr="007F1276">
        <w:rPr>
          <w:rFonts w:ascii="Arial" w:hAnsi="Arial" w:cs="Arial"/>
          <w:color w:val="000000" w:themeColor="text1"/>
        </w:rPr>
        <w:t>amb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acta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, que </w:t>
      </w:r>
      <w:proofErr w:type="spellStart"/>
      <w:r w:rsidRPr="007F1276">
        <w:rPr>
          <w:rFonts w:ascii="Arial" w:hAnsi="Arial" w:cs="Arial"/>
          <w:color w:val="000000" w:themeColor="text1"/>
        </w:rPr>
        <w:t>elaborarà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la persona expert </w:t>
      </w:r>
      <w:proofErr w:type="spellStart"/>
      <w:r w:rsidRPr="007F1276">
        <w:rPr>
          <w:rFonts w:ascii="Arial" w:hAnsi="Arial" w:cs="Arial"/>
          <w:color w:val="000000" w:themeColor="text1"/>
        </w:rPr>
        <w:t>incorporada</w:t>
      </w:r>
      <w:proofErr w:type="spellEnd"/>
    </w:p>
    <w:p w14:paraId="10CF1F32" w14:textId="661AB5E0" w:rsidR="001C6CB5" w:rsidRPr="007F1276" w:rsidRDefault="000B3C5A" w:rsidP="00DD13F1">
      <w:pPr>
        <w:pStyle w:val="Llistaambpics"/>
        <w:numPr>
          <w:ilvl w:val="0"/>
          <w:numId w:val="41"/>
        </w:numPr>
        <w:jc w:val="both"/>
        <w:rPr>
          <w:rFonts w:ascii="Arial" w:hAnsi="Arial" w:cs="Arial"/>
          <w:color w:val="000000" w:themeColor="text1"/>
        </w:rPr>
      </w:pPr>
      <w:proofErr w:type="spellStart"/>
      <w:r w:rsidRPr="007F1276">
        <w:rPr>
          <w:rFonts w:ascii="Arial" w:hAnsi="Arial" w:cs="Arial"/>
          <w:color w:val="000000" w:themeColor="text1"/>
        </w:rPr>
        <w:t>Informe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de </w:t>
      </w:r>
      <w:proofErr w:type="spellStart"/>
      <w:r w:rsidR="00FF7537" w:rsidRPr="007F1276">
        <w:rPr>
          <w:rFonts w:ascii="Arial" w:hAnsi="Arial" w:cs="Arial"/>
          <w:color w:val="000000" w:themeColor="text1"/>
        </w:rPr>
        <w:t>progrés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cada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6 </w:t>
      </w:r>
      <w:proofErr w:type="spellStart"/>
      <w:r w:rsidRPr="007F1276">
        <w:rPr>
          <w:rFonts w:ascii="Arial" w:hAnsi="Arial" w:cs="Arial"/>
          <w:color w:val="000000" w:themeColor="text1"/>
        </w:rPr>
        <w:t>mesos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r w:rsidR="001C6CB5" w:rsidRPr="007F1276">
        <w:rPr>
          <w:rFonts w:ascii="Arial" w:hAnsi="Arial" w:cs="Arial"/>
          <w:color w:val="000000" w:themeColor="text1"/>
        </w:rPr>
        <w:t>(</w:t>
      </w:r>
      <w:proofErr w:type="spellStart"/>
      <w:r w:rsidR="001C6CB5" w:rsidRPr="007F1276">
        <w:rPr>
          <w:rFonts w:ascii="Arial" w:hAnsi="Arial" w:cs="Arial"/>
          <w:color w:val="000000" w:themeColor="text1"/>
        </w:rPr>
        <w:t>estadis</w:t>
      </w:r>
      <w:proofErr w:type="spellEnd"/>
      <w:r w:rsidR="001C6CB5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1C6CB5" w:rsidRPr="007F1276">
        <w:rPr>
          <w:rFonts w:ascii="Arial" w:hAnsi="Arial" w:cs="Arial"/>
          <w:color w:val="000000" w:themeColor="text1"/>
        </w:rPr>
        <w:t>assolits</w:t>
      </w:r>
      <w:proofErr w:type="spellEnd"/>
      <w:r w:rsidR="001C6CB5" w:rsidRPr="007F1276">
        <w:rPr>
          <w:rFonts w:ascii="Arial" w:hAnsi="Arial" w:cs="Arial"/>
          <w:color w:val="000000" w:themeColor="text1"/>
        </w:rPr>
        <w:t xml:space="preserve">, </w:t>
      </w:r>
      <w:proofErr w:type="spellStart"/>
      <w:r w:rsidR="001C6CB5" w:rsidRPr="007F1276">
        <w:rPr>
          <w:rFonts w:ascii="Arial" w:hAnsi="Arial" w:cs="Arial"/>
          <w:color w:val="000000" w:themeColor="text1"/>
        </w:rPr>
        <w:t>possibles</w:t>
      </w:r>
      <w:proofErr w:type="spellEnd"/>
      <w:r w:rsidR="001C6CB5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1C6CB5" w:rsidRPr="007F1276">
        <w:rPr>
          <w:rFonts w:ascii="Arial" w:hAnsi="Arial" w:cs="Arial"/>
          <w:color w:val="000000" w:themeColor="text1"/>
        </w:rPr>
        <w:t>desviacions</w:t>
      </w:r>
      <w:proofErr w:type="spellEnd"/>
      <w:r w:rsidR="001C6CB5" w:rsidRPr="007F1276">
        <w:rPr>
          <w:rFonts w:ascii="Arial" w:hAnsi="Arial" w:cs="Arial"/>
          <w:color w:val="000000" w:themeColor="text1"/>
        </w:rPr>
        <w:t xml:space="preserve"> i </w:t>
      </w:r>
      <w:proofErr w:type="spellStart"/>
      <w:r w:rsidR="001C6CB5" w:rsidRPr="007F1276">
        <w:rPr>
          <w:rFonts w:ascii="Arial" w:hAnsi="Arial" w:cs="Arial"/>
          <w:color w:val="000000" w:themeColor="text1"/>
        </w:rPr>
        <w:t>mesures</w:t>
      </w:r>
      <w:proofErr w:type="spellEnd"/>
      <w:r w:rsidR="001C6CB5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1C6CB5" w:rsidRPr="007F1276">
        <w:rPr>
          <w:rFonts w:ascii="Arial" w:hAnsi="Arial" w:cs="Arial"/>
          <w:color w:val="000000" w:themeColor="text1"/>
        </w:rPr>
        <w:t>correctores</w:t>
      </w:r>
      <w:proofErr w:type="spellEnd"/>
      <w:r w:rsidR="001C6CB5" w:rsidRPr="007F1276">
        <w:rPr>
          <w:rFonts w:ascii="Arial" w:hAnsi="Arial" w:cs="Arial"/>
          <w:color w:val="000000" w:themeColor="text1"/>
        </w:rPr>
        <w:t>).</w:t>
      </w:r>
    </w:p>
    <w:p w14:paraId="74EC6F64" w14:textId="77777777" w:rsidR="001C6CB5" w:rsidRPr="007F1276" w:rsidRDefault="001C6CB5" w:rsidP="00DD13F1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2D7A524E" w14:textId="7C8ABCB1" w:rsidR="001C6CB5" w:rsidRPr="007F1276" w:rsidRDefault="001C6CB5" w:rsidP="00DD13F1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7F1276">
        <w:rPr>
          <w:rFonts w:ascii="Arial" w:hAnsi="Arial" w:cs="Arial"/>
          <w:b/>
          <w:color w:val="000000" w:themeColor="text1"/>
        </w:rPr>
        <w:t>Pe</w:t>
      </w:r>
      <w:r w:rsidR="000B3C5A" w:rsidRPr="007F1276">
        <w:rPr>
          <w:rFonts w:ascii="Arial" w:hAnsi="Arial" w:cs="Arial"/>
          <w:b/>
          <w:color w:val="000000" w:themeColor="text1"/>
        </w:rPr>
        <w:t xml:space="preserve">nalitzacions </w:t>
      </w:r>
    </w:p>
    <w:p w14:paraId="67899888" w14:textId="0FD55939" w:rsidR="000B3C5A" w:rsidRPr="007F1276" w:rsidRDefault="000B3C5A" w:rsidP="00DD13F1">
      <w:pPr>
        <w:pStyle w:val="Pargrafdellista"/>
        <w:numPr>
          <w:ilvl w:val="0"/>
          <w:numId w:val="40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7F1276">
        <w:rPr>
          <w:rFonts w:ascii="Arial" w:hAnsi="Arial" w:cs="Arial"/>
          <w:color w:val="000000" w:themeColor="text1"/>
        </w:rPr>
        <w:t xml:space="preserve">Retard &gt; 90 dies </w:t>
      </w:r>
      <w:r w:rsidR="001C6CB5" w:rsidRPr="007F1276">
        <w:rPr>
          <w:rFonts w:ascii="Arial" w:hAnsi="Arial" w:cs="Arial"/>
          <w:color w:val="000000" w:themeColor="text1"/>
        </w:rPr>
        <w:t>sobre el cronogr</w:t>
      </w:r>
      <w:r w:rsidRPr="007F1276">
        <w:rPr>
          <w:rFonts w:ascii="Arial" w:hAnsi="Arial" w:cs="Arial"/>
          <w:color w:val="000000" w:themeColor="text1"/>
        </w:rPr>
        <w:t>ama aprovat: penalització de 0,125% (per tant, al mes següent, l’import de facturació serà 99,875% del preu d’adjudicació mensual)</w:t>
      </w:r>
    </w:p>
    <w:p w14:paraId="017A98C2" w14:textId="47395687" w:rsidR="000B3C5A" w:rsidRPr="007F1276" w:rsidRDefault="000B3C5A" w:rsidP="00DD13F1">
      <w:pPr>
        <w:pStyle w:val="Llistaambpics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</w:rPr>
      </w:pPr>
      <w:proofErr w:type="spellStart"/>
      <w:r w:rsidRPr="007F1276">
        <w:rPr>
          <w:rFonts w:ascii="Arial" w:hAnsi="Arial" w:cs="Arial"/>
          <w:color w:val="000000" w:themeColor="text1"/>
        </w:rPr>
        <w:t>Tres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retards </w:t>
      </w:r>
      <w:proofErr w:type="spellStart"/>
      <w:r w:rsidRPr="007F1276">
        <w:rPr>
          <w:rFonts w:ascii="Arial" w:hAnsi="Arial" w:cs="Arial"/>
          <w:color w:val="000000" w:themeColor="text1"/>
        </w:rPr>
        <w:t>consecutius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o un retard &gt; 180 dies: possible </w:t>
      </w:r>
      <w:proofErr w:type="spellStart"/>
      <w:r w:rsidRPr="007F1276">
        <w:rPr>
          <w:rFonts w:ascii="Arial" w:hAnsi="Arial" w:cs="Arial"/>
          <w:color w:val="000000" w:themeColor="text1"/>
        </w:rPr>
        <w:t>resolució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anticipada</w:t>
      </w:r>
      <w:proofErr w:type="spellEnd"/>
    </w:p>
    <w:p w14:paraId="0A261C37" w14:textId="77777777" w:rsidR="00FF7537" w:rsidRPr="007F1276" w:rsidRDefault="00FF7537" w:rsidP="00DD13F1">
      <w:pPr>
        <w:pStyle w:val="Llistaambpics"/>
        <w:numPr>
          <w:ilvl w:val="0"/>
          <w:numId w:val="0"/>
        </w:numPr>
        <w:spacing w:line="240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2E140948" w14:textId="10FB0CC8" w:rsidR="000B3C5A" w:rsidRPr="007F1276" w:rsidRDefault="00FF7537" w:rsidP="00DD13F1">
      <w:pPr>
        <w:pStyle w:val="Llistaambpics"/>
        <w:numPr>
          <w:ilvl w:val="0"/>
          <w:numId w:val="0"/>
        </w:numPr>
        <w:spacing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7F1276">
        <w:rPr>
          <w:rFonts w:ascii="Arial" w:hAnsi="Arial" w:cs="Arial"/>
          <w:color w:val="000000" w:themeColor="text1"/>
        </w:rPr>
        <w:t>Aquestes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penalitzacions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no </w:t>
      </w:r>
      <w:proofErr w:type="spellStart"/>
      <w:r w:rsidRPr="007F1276">
        <w:rPr>
          <w:rFonts w:ascii="Arial" w:hAnsi="Arial" w:cs="Arial"/>
          <w:color w:val="000000" w:themeColor="text1"/>
        </w:rPr>
        <w:t>es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tindran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en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compte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si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no </w:t>
      </w:r>
      <w:proofErr w:type="spellStart"/>
      <w:r w:rsidRPr="007F1276">
        <w:rPr>
          <w:rFonts w:ascii="Arial" w:hAnsi="Arial" w:cs="Arial"/>
          <w:color w:val="000000" w:themeColor="text1"/>
        </w:rPr>
        <w:t>són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atribuibles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7F1276">
        <w:rPr>
          <w:rFonts w:ascii="Arial" w:hAnsi="Arial" w:cs="Arial"/>
          <w:color w:val="000000" w:themeColor="text1"/>
        </w:rPr>
        <w:t>l’empresa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adjudicatària</w:t>
      </w:r>
      <w:bookmarkStart w:id="0" w:name="_GoBack"/>
      <w:bookmarkEnd w:id="0"/>
      <w:proofErr w:type="spellEnd"/>
    </w:p>
    <w:p w14:paraId="4DCA2A5E" w14:textId="5D652DF3" w:rsidR="000B3C5A" w:rsidRPr="007F1276" w:rsidRDefault="000B3C5A" w:rsidP="00DD13F1">
      <w:pPr>
        <w:pStyle w:val="Llistaambpics"/>
        <w:numPr>
          <w:ilvl w:val="0"/>
          <w:numId w:val="0"/>
        </w:numPr>
        <w:spacing w:line="240" w:lineRule="auto"/>
        <w:ind w:left="360" w:hanging="360"/>
        <w:jc w:val="both"/>
        <w:rPr>
          <w:color w:val="000000" w:themeColor="text1"/>
        </w:rPr>
      </w:pPr>
    </w:p>
    <w:p w14:paraId="0DA0A284" w14:textId="77777777" w:rsidR="00FF7537" w:rsidRPr="007F1276" w:rsidRDefault="00FF7537" w:rsidP="00DD13F1">
      <w:pPr>
        <w:pStyle w:val="Llistaambpics"/>
        <w:numPr>
          <w:ilvl w:val="0"/>
          <w:numId w:val="0"/>
        </w:numPr>
        <w:spacing w:line="240" w:lineRule="auto"/>
        <w:ind w:left="360" w:hanging="360"/>
        <w:jc w:val="both"/>
        <w:rPr>
          <w:color w:val="000000" w:themeColor="text1"/>
        </w:rPr>
      </w:pPr>
    </w:p>
    <w:p w14:paraId="267AC542" w14:textId="77777777" w:rsidR="00FF7537" w:rsidRPr="007F1276" w:rsidRDefault="000B3C5A" w:rsidP="00DD13F1">
      <w:pPr>
        <w:pStyle w:val="Ttol3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F127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CONDICIÓ ESPECIAL D’EXECUCIÓ 2 </w:t>
      </w:r>
    </w:p>
    <w:p w14:paraId="3ABA81A2" w14:textId="15CAF737" w:rsidR="000B3C5A" w:rsidRPr="007F1276" w:rsidRDefault="000B3C5A" w:rsidP="00DD13F1">
      <w:pPr>
        <w:pStyle w:val="Ttol3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F1276">
        <w:rPr>
          <w:rFonts w:ascii="Arial" w:hAnsi="Arial" w:cs="Arial"/>
          <w:b/>
          <w:color w:val="000000" w:themeColor="text1"/>
          <w:sz w:val="22"/>
          <w:szCs w:val="22"/>
        </w:rPr>
        <w:t xml:space="preserve">Innovació Científica i Millora Contínua  </w:t>
      </w:r>
    </w:p>
    <w:p w14:paraId="0649E9E6" w14:textId="77777777" w:rsidR="000B3C5A" w:rsidRPr="007F1276" w:rsidRDefault="000B3C5A" w:rsidP="00DD13F1">
      <w:pPr>
        <w:jc w:val="both"/>
        <w:rPr>
          <w:color w:val="000000" w:themeColor="text1"/>
        </w:rPr>
      </w:pPr>
    </w:p>
    <w:p w14:paraId="5C9EDF64" w14:textId="2DCFDED2" w:rsidR="000B3C5A" w:rsidRDefault="000B3C5A" w:rsidP="00DD13F1">
      <w:pPr>
        <w:pStyle w:val="Llistaambpics"/>
        <w:numPr>
          <w:ilvl w:val="0"/>
          <w:numId w:val="0"/>
        </w:numPr>
        <w:jc w:val="both"/>
        <w:rPr>
          <w:rFonts w:ascii="Arial" w:hAnsi="Arial" w:cs="Arial"/>
          <w:color w:val="000000" w:themeColor="text1"/>
        </w:rPr>
      </w:pPr>
      <w:proofErr w:type="spellStart"/>
      <w:r w:rsidRPr="007F1276">
        <w:rPr>
          <w:rFonts w:ascii="Arial" w:hAnsi="Arial" w:cs="Arial"/>
          <w:color w:val="000000" w:themeColor="text1"/>
        </w:rPr>
        <w:t>L’empresa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adjudicatàr</w:t>
      </w:r>
      <w:r w:rsidR="00FF7537" w:rsidRPr="007F1276">
        <w:rPr>
          <w:rFonts w:ascii="Arial" w:hAnsi="Arial" w:cs="Arial"/>
          <w:color w:val="000000" w:themeColor="text1"/>
        </w:rPr>
        <w:t>ia</w:t>
      </w:r>
      <w:proofErr w:type="spellEnd"/>
      <w:r w:rsidR="00FF7537" w:rsidRPr="007F1276">
        <w:rPr>
          <w:rFonts w:ascii="Arial" w:hAnsi="Arial" w:cs="Arial"/>
          <w:color w:val="000000" w:themeColor="text1"/>
        </w:rPr>
        <w:t xml:space="preserve"> i </w:t>
      </w:r>
      <w:proofErr w:type="spellStart"/>
      <w:r w:rsidR="00FF7537" w:rsidRPr="007F1276">
        <w:rPr>
          <w:rFonts w:ascii="Arial" w:hAnsi="Arial" w:cs="Arial"/>
          <w:color w:val="000000" w:themeColor="text1"/>
        </w:rPr>
        <w:t>l’HUGTiP</w:t>
      </w:r>
      <w:proofErr w:type="spellEnd"/>
      <w:r w:rsidR="00FF7537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FF7537" w:rsidRPr="007F1276">
        <w:rPr>
          <w:rFonts w:ascii="Arial" w:hAnsi="Arial" w:cs="Arial"/>
          <w:color w:val="000000" w:themeColor="text1"/>
        </w:rPr>
        <w:t>constituiran</w:t>
      </w:r>
      <w:proofErr w:type="spellEnd"/>
      <w:r w:rsidR="00FF7537" w:rsidRPr="007F1276">
        <w:rPr>
          <w:rFonts w:ascii="Arial" w:hAnsi="Arial" w:cs="Arial"/>
          <w:color w:val="000000" w:themeColor="text1"/>
        </w:rPr>
        <w:t xml:space="preserve"> </w:t>
      </w:r>
      <w:proofErr w:type="gramStart"/>
      <w:r w:rsidR="00FF7537" w:rsidRPr="007F1276">
        <w:rPr>
          <w:rFonts w:ascii="Arial" w:hAnsi="Arial" w:cs="Arial"/>
          <w:color w:val="000000" w:themeColor="text1"/>
        </w:rPr>
        <w:t>un</w:t>
      </w:r>
      <w:proofErr w:type="gramEnd"/>
      <w:r w:rsidR="00596D5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Grup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Mixt </w:t>
      </w:r>
      <w:proofErr w:type="spellStart"/>
      <w:r w:rsidRPr="007F1276">
        <w:rPr>
          <w:rFonts w:ascii="Arial" w:hAnsi="Arial" w:cs="Arial"/>
          <w:color w:val="000000" w:themeColor="text1"/>
        </w:rPr>
        <w:t>d’Inn</w:t>
      </w:r>
      <w:r w:rsidR="00FF7537" w:rsidRPr="007F1276">
        <w:rPr>
          <w:rFonts w:ascii="Arial" w:hAnsi="Arial" w:cs="Arial"/>
          <w:color w:val="000000" w:themeColor="text1"/>
        </w:rPr>
        <w:t>ovació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per </w:t>
      </w:r>
      <w:proofErr w:type="spellStart"/>
      <w:r w:rsidRPr="007F1276">
        <w:rPr>
          <w:rFonts w:ascii="Arial" w:hAnsi="Arial" w:cs="Arial"/>
          <w:color w:val="000000" w:themeColor="text1"/>
        </w:rPr>
        <w:t>revisar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i </w:t>
      </w:r>
      <w:proofErr w:type="spellStart"/>
      <w:r w:rsidRPr="007F1276">
        <w:rPr>
          <w:rFonts w:ascii="Arial" w:hAnsi="Arial" w:cs="Arial"/>
          <w:color w:val="000000" w:themeColor="text1"/>
        </w:rPr>
        <w:t>incorporar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millors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pràctiques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basades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en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evidència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científica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i </w:t>
      </w:r>
      <w:proofErr w:type="spellStart"/>
      <w:r w:rsidRPr="007F1276">
        <w:rPr>
          <w:rFonts w:ascii="Arial" w:hAnsi="Arial" w:cs="Arial"/>
          <w:color w:val="000000" w:themeColor="text1"/>
        </w:rPr>
        <w:t>impulsar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la </w:t>
      </w:r>
      <w:proofErr w:type="spellStart"/>
      <w:r w:rsidRPr="007F1276">
        <w:rPr>
          <w:rFonts w:ascii="Arial" w:hAnsi="Arial" w:cs="Arial"/>
          <w:color w:val="000000" w:themeColor="text1"/>
        </w:rPr>
        <w:t>innovació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tecnològica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en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higiene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hospitalària</w:t>
      </w:r>
      <w:proofErr w:type="spellEnd"/>
      <w:r w:rsidRPr="007F1276">
        <w:rPr>
          <w:rFonts w:ascii="Arial" w:hAnsi="Arial" w:cs="Arial"/>
          <w:color w:val="000000" w:themeColor="text1"/>
        </w:rPr>
        <w:t>.</w:t>
      </w:r>
      <w:r w:rsidR="00FF7537" w:rsidRPr="007F1276">
        <w:rPr>
          <w:rFonts w:ascii="Arial" w:hAnsi="Arial" w:cs="Arial"/>
          <w:color w:val="000000" w:themeColor="text1"/>
        </w:rPr>
        <w:t xml:space="preserve"> Per part de </w:t>
      </w:r>
      <w:proofErr w:type="spellStart"/>
      <w:r w:rsidR="00FF7537" w:rsidRPr="007F1276">
        <w:rPr>
          <w:rFonts w:ascii="Arial" w:hAnsi="Arial" w:cs="Arial"/>
          <w:color w:val="000000" w:themeColor="text1"/>
        </w:rPr>
        <w:t>l’Hospital</w:t>
      </w:r>
      <w:proofErr w:type="spellEnd"/>
      <w:r w:rsidR="00FF7537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FF7537" w:rsidRPr="007F1276">
        <w:rPr>
          <w:rFonts w:ascii="Arial" w:hAnsi="Arial" w:cs="Arial"/>
          <w:color w:val="000000" w:themeColor="text1"/>
        </w:rPr>
        <w:t>estarà</w:t>
      </w:r>
      <w:proofErr w:type="spellEnd"/>
      <w:r w:rsidR="00FF7537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FF7537" w:rsidRPr="007F1276">
        <w:rPr>
          <w:rFonts w:ascii="Arial" w:hAnsi="Arial" w:cs="Arial"/>
          <w:color w:val="000000" w:themeColor="text1"/>
        </w:rPr>
        <w:t>liderat</w:t>
      </w:r>
      <w:proofErr w:type="spellEnd"/>
      <w:r w:rsidR="00FF7537" w:rsidRPr="007F1276">
        <w:rPr>
          <w:rFonts w:ascii="Arial" w:hAnsi="Arial" w:cs="Arial"/>
          <w:color w:val="000000" w:themeColor="text1"/>
        </w:rPr>
        <w:t xml:space="preserve"> per la </w:t>
      </w:r>
      <w:proofErr w:type="spellStart"/>
      <w:r w:rsidR="00FF7537" w:rsidRPr="007F1276">
        <w:rPr>
          <w:rFonts w:ascii="Arial" w:hAnsi="Arial" w:cs="Arial"/>
          <w:color w:val="000000" w:themeColor="text1"/>
        </w:rPr>
        <w:t>Subcomissió</w:t>
      </w:r>
      <w:proofErr w:type="spellEnd"/>
      <w:r w:rsidR="00FF7537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FF7537" w:rsidRPr="007F1276">
        <w:rPr>
          <w:rFonts w:ascii="Arial" w:hAnsi="Arial" w:cs="Arial"/>
          <w:color w:val="000000" w:themeColor="text1"/>
        </w:rPr>
        <w:t>d’Higiene</w:t>
      </w:r>
      <w:proofErr w:type="spellEnd"/>
      <w:r w:rsidR="00FF7537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FF7537" w:rsidRPr="007F1276">
        <w:rPr>
          <w:rFonts w:ascii="Arial" w:hAnsi="Arial" w:cs="Arial"/>
          <w:color w:val="000000" w:themeColor="text1"/>
        </w:rPr>
        <w:t>H</w:t>
      </w:r>
      <w:r w:rsidR="007C22F3" w:rsidRPr="007F1276">
        <w:rPr>
          <w:rFonts w:ascii="Arial" w:hAnsi="Arial" w:cs="Arial"/>
          <w:color w:val="000000" w:themeColor="text1"/>
        </w:rPr>
        <w:t>ospitalària</w:t>
      </w:r>
      <w:proofErr w:type="spellEnd"/>
      <w:r w:rsidR="007C22F3" w:rsidRPr="007F1276">
        <w:rPr>
          <w:rFonts w:ascii="Arial" w:hAnsi="Arial" w:cs="Arial"/>
          <w:color w:val="000000" w:themeColor="text1"/>
        </w:rPr>
        <w:t xml:space="preserve"> i, per part de </w:t>
      </w:r>
      <w:proofErr w:type="spellStart"/>
      <w:r w:rsidR="007C22F3" w:rsidRPr="007F1276">
        <w:rPr>
          <w:rFonts w:ascii="Arial" w:hAnsi="Arial" w:cs="Arial"/>
          <w:color w:val="000000" w:themeColor="text1"/>
        </w:rPr>
        <w:t>l’empresa</w:t>
      </w:r>
      <w:proofErr w:type="spellEnd"/>
      <w:r w:rsidR="007C22F3" w:rsidRPr="007F1276">
        <w:rPr>
          <w:rFonts w:ascii="Arial" w:hAnsi="Arial" w:cs="Arial"/>
          <w:color w:val="000000" w:themeColor="text1"/>
        </w:rPr>
        <w:t xml:space="preserve">, per experts </w:t>
      </w:r>
      <w:proofErr w:type="spellStart"/>
      <w:r w:rsidR="007C22F3" w:rsidRPr="007F1276">
        <w:rPr>
          <w:rFonts w:ascii="Arial" w:hAnsi="Arial" w:cs="Arial"/>
          <w:color w:val="000000" w:themeColor="text1"/>
        </w:rPr>
        <w:t>en</w:t>
      </w:r>
      <w:proofErr w:type="spellEnd"/>
      <w:r w:rsidR="007C22F3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7C22F3" w:rsidRPr="007F1276">
        <w:rPr>
          <w:rFonts w:ascii="Arial" w:hAnsi="Arial" w:cs="Arial"/>
          <w:color w:val="000000" w:themeColor="text1"/>
        </w:rPr>
        <w:t>innovació</w:t>
      </w:r>
      <w:proofErr w:type="spellEnd"/>
      <w:r w:rsidR="007C22F3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7C22F3" w:rsidRPr="007F1276">
        <w:rPr>
          <w:rFonts w:ascii="Arial" w:hAnsi="Arial" w:cs="Arial"/>
          <w:color w:val="000000" w:themeColor="text1"/>
        </w:rPr>
        <w:t>científica</w:t>
      </w:r>
      <w:proofErr w:type="spellEnd"/>
      <w:r w:rsidR="007C22F3" w:rsidRPr="007F1276">
        <w:rPr>
          <w:rFonts w:ascii="Arial" w:hAnsi="Arial" w:cs="Arial"/>
          <w:color w:val="000000" w:themeColor="text1"/>
        </w:rPr>
        <w:t xml:space="preserve"> i </w:t>
      </w:r>
      <w:proofErr w:type="spellStart"/>
      <w:r w:rsidR="007C22F3" w:rsidRPr="007F1276">
        <w:rPr>
          <w:rFonts w:ascii="Arial" w:hAnsi="Arial" w:cs="Arial"/>
          <w:color w:val="000000" w:themeColor="text1"/>
        </w:rPr>
        <w:t>millora</w:t>
      </w:r>
      <w:proofErr w:type="spellEnd"/>
      <w:r w:rsidR="007C22F3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7C22F3" w:rsidRPr="007F1276">
        <w:rPr>
          <w:rFonts w:ascii="Arial" w:hAnsi="Arial" w:cs="Arial"/>
          <w:color w:val="000000" w:themeColor="text1"/>
        </w:rPr>
        <w:t>contínua</w:t>
      </w:r>
      <w:proofErr w:type="spellEnd"/>
      <w:r w:rsidR="007C22F3" w:rsidRPr="007F1276">
        <w:rPr>
          <w:rFonts w:ascii="Arial" w:hAnsi="Arial" w:cs="Arial"/>
          <w:color w:val="000000" w:themeColor="text1"/>
        </w:rPr>
        <w:t>.</w:t>
      </w:r>
    </w:p>
    <w:p w14:paraId="20C2316D" w14:textId="77777777" w:rsidR="007F1276" w:rsidRPr="007F1276" w:rsidRDefault="007F1276" w:rsidP="00DD13F1">
      <w:pPr>
        <w:pStyle w:val="Llistaambpics"/>
        <w:numPr>
          <w:ilvl w:val="0"/>
          <w:numId w:val="0"/>
        </w:numPr>
        <w:jc w:val="both"/>
        <w:rPr>
          <w:rFonts w:ascii="Arial" w:hAnsi="Arial" w:cs="Arial"/>
          <w:color w:val="000000" w:themeColor="text1"/>
        </w:rPr>
      </w:pPr>
    </w:p>
    <w:p w14:paraId="7A7696BD" w14:textId="34A11D8C" w:rsidR="000B3C5A" w:rsidRPr="007F1276" w:rsidRDefault="00FF7537" w:rsidP="00DD13F1">
      <w:pPr>
        <w:jc w:val="both"/>
        <w:rPr>
          <w:rFonts w:ascii="Arial" w:hAnsi="Arial" w:cs="Arial"/>
          <w:b/>
          <w:color w:val="000000" w:themeColor="text1"/>
        </w:rPr>
      </w:pPr>
      <w:r w:rsidRPr="007F1276">
        <w:rPr>
          <w:rFonts w:ascii="Arial" w:hAnsi="Arial" w:cs="Arial"/>
          <w:b/>
          <w:color w:val="000000" w:themeColor="text1"/>
        </w:rPr>
        <w:t>Requisits mínims</w:t>
      </w:r>
    </w:p>
    <w:p w14:paraId="3281C553" w14:textId="2D386C9D" w:rsidR="000B3C5A" w:rsidRPr="007F1276" w:rsidRDefault="00FF7537" w:rsidP="00DD13F1">
      <w:pPr>
        <w:pStyle w:val="Llistanumerada"/>
        <w:numPr>
          <w:ilvl w:val="0"/>
          <w:numId w:val="0"/>
        </w:numPr>
        <w:ind w:left="360"/>
        <w:jc w:val="both"/>
        <w:rPr>
          <w:rFonts w:ascii="Arial" w:hAnsi="Arial" w:cs="Arial"/>
          <w:color w:val="000000" w:themeColor="text1"/>
        </w:rPr>
      </w:pPr>
      <w:r w:rsidRPr="007F1276">
        <w:rPr>
          <w:rFonts w:ascii="Arial" w:hAnsi="Arial" w:cs="Arial"/>
          <w:color w:val="000000" w:themeColor="text1"/>
        </w:rPr>
        <w:t xml:space="preserve">1. </w:t>
      </w:r>
      <w:proofErr w:type="spellStart"/>
      <w:r w:rsidRPr="007F1276">
        <w:rPr>
          <w:rFonts w:ascii="Arial" w:hAnsi="Arial" w:cs="Arial"/>
          <w:color w:val="000000" w:themeColor="text1"/>
        </w:rPr>
        <w:t>Acta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F1276">
        <w:rPr>
          <w:rFonts w:ascii="Arial" w:hAnsi="Arial" w:cs="Arial"/>
          <w:color w:val="000000" w:themeColor="text1"/>
        </w:rPr>
        <w:t>constitució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r w:rsidR="000B3C5A" w:rsidRPr="007F1276">
        <w:rPr>
          <w:rFonts w:ascii="Arial" w:hAnsi="Arial" w:cs="Arial"/>
          <w:color w:val="000000" w:themeColor="text1"/>
        </w:rPr>
        <w:t>del</w:t>
      </w:r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grup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dins </w:t>
      </w:r>
      <w:proofErr w:type="spellStart"/>
      <w:r w:rsidRPr="007F1276">
        <w:rPr>
          <w:rFonts w:ascii="Arial" w:hAnsi="Arial" w:cs="Arial"/>
          <w:color w:val="000000" w:themeColor="text1"/>
        </w:rPr>
        <w:t>dels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tres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primers </w:t>
      </w:r>
      <w:proofErr w:type="spellStart"/>
      <w:r w:rsidRPr="007F1276">
        <w:rPr>
          <w:rFonts w:ascii="Arial" w:hAnsi="Arial" w:cs="Arial"/>
          <w:color w:val="000000" w:themeColor="text1"/>
        </w:rPr>
        <w:t>mesos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des de </w:t>
      </w:r>
      <w:proofErr w:type="spellStart"/>
      <w:r w:rsidRPr="007F1276">
        <w:rPr>
          <w:rFonts w:ascii="Arial" w:hAnsi="Arial" w:cs="Arial"/>
          <w:color w:val="000000" w:themeColor="text1"/>
        </w:rPr>
        <w:t>l’inici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del </w:t>
      </w:r>
      <w:proofErr w:type="spellStart"/>
      <w:r w:rsidRPr="007F1276">
        <w:rPr>
          <w:rFonts w:ascii="Arial" w:hAnsi="Arial" w:cs="Arial"/>
          <w:color w:val="000000" w:themeColor="text1"/>
        </w:rPr>
        <w:t>contracte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: </w:t>
      </w:r>
      <w:proofErr w:type="spellStart"/>
      <w:r w:rsidR="007C22F3" w:rsidRPr="007F1276">
        <w:rPr>
          <w:rFonts w:ascii="Arial" w:hAnsi="Arial" w:cs="Arial"/>
          <w:color w:val="000000" w:themeColor="text1"/>
        </w:rPr>
        <w:t>composici</w:t>
      </w:r>
      <w:r w:rsidR="007F1276" w:rsidRPr="007F1276">
        <w:rPr>
          <w:rFonts w:ascii="Arial" w:hAnsi="Arial" w:cs="Arial"/>
          <w:color w:val="000000" w:themeColor="text1"/>
        </w:rPr>
        <w:t>ó</w:t>
      </w:r>
      <w:proofErr w:type="spellEnd"/>
      <w:r w:rsidR="007F1276" w:rsidRPr="007F1276">
        <w:rPr>
          <w:rFonts w:ascii="Arial" w:hAnsi="Arial" w:cs="Arial"/>
          <w:color w:val="000000" w:themeColor="text1"/>
        </w:rPr>
        <w:t xml:space="preserve">,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objectius</w:t>
      </w:r>
      <w:proofErr w:type="spellEnd"/>
      <w:r w:rsidR="007F1276" w:rsidRPr="007F1276">
        <w:rPr>
          <w:rFonts w:ascii="Arial" w:hAnsi="Arial" w:cs="Arial"/>
          <w:color w:val="000000" w:themeColor="text1"/>
        </w:rPr>
        <w:t xml:space="preserve"> i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pla</w:t>
      </w:r>
      <w:proofErr w:type="spellEnd"/>
      <w:r w:rsidR="007F1276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d’acció</w:t>
      </w:r>
      <w:proofErr w:type="spellEnd"/>
    </w:p>
    <w:p w14:paraId="377BD3F3" w14:textId="680110D6" w:rsidR="000B3C5A" w:rsidRPr="007F1276" w:rsidRDefault="00FF7537" w:rsidP="00DD13F1">
      <w:pPr>
        <w:pStyle w:val="Llistanumerada"/>
        <w:numPr>
          <w:ilvl w:val="0"/>
          <w:numId w:val="0"/>
        </w:numPr>
        <w:ind w:left="360"/>
        <w:jc w:val="both"/>
        <w:rPr>
          <w:rFonts w:ascii="Arial" w:hAnsi="Arial" w:cs="Arial"/>
          <w:color w:val="000000" w:themeColor="text1"/>
        </w:rPr>
      </w:pPr>
      <w:r w:rsidRPr="007F1276">
        <w:rPr>
          <w:rFonts w:ascii="Arial" w:hAnsi="Arial" w:cs="Arial"/>
          <w:color w:val="000000" w:themeColor="text1"/>
        </w:rPr>
        <w:t xml:space="preserve">2. </w:t>
      </w:r>
      <w:proofErr w:type="spellStart"/>
      <w:r w:rsidRPr="007F1276">
        <w:rPr>
          <w:rFonts w:ascii="Arial" w:hAnsi="Arial" w:cs="Arial"/>
          <w:color w:val="000000" w:themeColor="text1"/>
        </w:rPr>
        <w:t>Celebració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de </w:t>
      </w:r>
      <w:proofErr w:type="gramStart"/>
      <w:r w:rsidRPr="007F1276">
        <w:rPr>
          <w:rFonts w:ascii="Arial" w:hAnsi="Arial" w:cs="Arial"/>
          <w:color w:val="000000" w:themeColor="text1"/>
        </w:rPr>
        <w:t>4</w:t>
      </w:r>
      <w:proofErr w:type="gramEnd"/>
      <w:r w:rsidRPr="007F1276">
        <w:rPr>
          <w:rFonts w:ascii="Arial" w:hAnsi="Arial" w:cs="Arial"/>
          <w:color w:val="000000" w:themeColor="text1"/>
        </w:rPr>
        <w:t xml:space="preserve"> </w:t>
      </w:r>
      <w:r w:rsidR="000B3C5A" w:rsidRPr="007F1276">
        <w:rPr>
          <w:rFonts w:ascii="Arial" w:hAnsi="Arial" w:cs="Arial"/>
          <w:color w:val="000000" w:themeColor="text1"/>
        </w:rPr>
        <w:t>reunions</w:t>
      </w:r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anuals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amb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acta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.  </w:t>
      </w:r>
    </w:p>
    <w:p w14:paraId="247EE01B" w14:textId="49D62DC9" w:rsidR="000B3C5A" w:rsidRPr="007F1276" w:rsidRDefault="007F1276" w:rsidP="00DD13F1">
      <w:pPr>
        <w:pStyle w:val="Llistanumerada"/>
        <w:numPr>
          <w:ilvl w:val="0"/>
          <w:numId w:val="0"/>
        </w:numPr>
        <w:ind w:left="360"/>
        <w:jc w:val="both"/>
        <w:rPr>
          <w:rFonts w:ascii="Arial" w:hAnsi="Arial" w:cs="Arial"/>
          <w:color w:val="000000" w:themeColor="text1"/>
        </w:rPr>
      </w:pPr>
      <w:r w:rsidRPr="007F1276">
        <w:rPr>
          <w:rFonts w:ascii="Arial" w:hAnsi="Arial" w:cs="Arial"/>
          <w:color w:val="000000" w:themeColor="text1"/>
        </w:rPr>
        <w:t xml:space="preserve">3. </w:t>
      </w:r>
      <w:proofErr w:type="spellStart"/>
      <w:r w:rsidRPr="007F1276">
        <w:rPr>
          <w:rFonts w:ascii="Arial" w:hAnsi="Arial" w:cs="Arial"/>
          <w:color w:val="000000" w:themeColor="text1"/>
        </w:rPr>
        <w:t>Informe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anual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F1276">
        <w:rPr>
          <w:rFonts w:ascii="Arial" w:hAnsi="Arial" w:cs="Arial"/>
          <w:color w:val="000000" w:themeColor="text1"/>
        </w:rPr>
        <w:t>millores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r w:rsidR="000B3C5A" w:rsidRPr="007F1276">
        <w:rPr>
          <w:rFonts w:ascii="Arial" w:hAnsi="Arial" w:cs="Arial"/>
          <w:color w:val="000000" w:themeColor="text1"/>
        </w:rPr>
        <w:t xml:space="preserve">que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inclogui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: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innovacions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analitzades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, protocols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actualitzats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 (UNE-EN 13549/13697, NHS 2025),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publicació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 o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comunicació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científica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 (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almenys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 1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cada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 2 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anys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) i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anàlisi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 de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certificacions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 ESG (p. ex. ECOVADIS).</w:t>
      </w:r>
    </w:p>
    <w:p w14:paraId="4FDA01E3" w14:textId="77777777" w:rsidR="00596D57" w:rsidRDefault="00596D57" w:rsidP="00DD13F1">
      <w:pPr>
        <w:jc w:val="both"/>
        <w:rPr>
          <w:rFonts w:ascii="Arial" w:hAnsi="Arial" w:cs="Arial"/>
          <w:b/>
          <w:color w:val="000000" w:themeColor="text1"/>
        </w:rPr>
      </w:pPr>
    </w:p>
    <w:p w14:paraId="60037F80" w14:textId="520CCB24" w:rsidR="000B3C5A" w:rsidRPr="007F1276" w:rsidRDefault="007F1276" w:rsidP="00DD13F1">
      <w:pPr>
        <w:jc w:val="both"/>
        <w:rPr>
          <w:rFonts w:ascii="Arial" w:hAnsi="Arial" w:cs="Arial"/>
          <w:b/>
          <w:color w:val="000000" w:themeColor="text1"/>
        </w:rPr>
      </w:pPr>
      <w:r w:rsidRPr="007F1276">
        <w:rPr>
          <w:rFonts w:ascii="Arial" w:hAnsi="Arial" w:cs="Arial"/>
          <w:b/>
          <w:color w:val="000000" w:themeColor="text1"/>
        </w:rPr>
        <w:t>Seguiment</w:t>
      </w:r>
    </w:p>
    <w:p w14:paraId="013F3562" w14:textId="31C5CFCC" w:rsidR="000B3C5A" w:rsidRPr="007F1276" w:rsidRDefault="000B3C5A" w:rsidP="00DD13F1">
      <w:pPr>
        <w:pStyle w:val="Llistaambpics"/>
        <w:numPr>
          <w:ilvl w:val="0"/>
          <w:numId w:val="43"/>
        </w:numPr>
        <w:jc w:val="both"/>
        <w:rPr>
          <w:rFonts w:ascii="Arial" w:hAnsi="Arial" w:cs="Arial"/>
          <w:color w:val="000000" w:themeColor="text1"/>
        </w:rPr>
      </w:pPr>
      <w:proofErr w:type="spellStart"/>
      <w:r w:rsidRPr="007F1276">
        <w:rPr>
          <w:rFonts w:ascii="Arial" w:hAnsi="Arial" w:cs="Arial"/>
          <w:color w:val="000000" w:themeColor="text1"/>
        </w:rPr>
        <w:t>Verificació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anual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per</w:t>
      </w:r>
      <w:r w:rsidR="007F1276" w:rsidRPr="007F1276">
        <w:rPr>
          <w:rFonts w:ascii="Arial" w:hAnsi="Arial" w:cs="Arial"/>
          <w:color w:val="000000" w:themeColor="text1"/>
        </w:rPr>
        <w:t xml:space="preserve"> Unitat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d’Hoteleria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F1276">
        <w:rPr>
          <w:rFonts w:ascii="Arial" w:hAnsi="Arial" w:cs="Arial"/>
          <w:color w:val="000000" w:themeColor="text1"/>
        </w:rPr>
        <w:t>l’existència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de les </w:t>
      </w:r>
      <w:proofErr w:type="spellStart"/>
      <w:r w:rsidRPr="007F1276">
        <w:rPr>
          <w:rFonts w:ascii="Arial" w:hAnsi="Arial" w:cs="Arial"/>
          <w:color w:val="000000" w:themeColor="text1"/>
        </w:rPr>
        <w:t>actes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i de </w:t>
      </w:r>
      <w:proofErr w:type="spellStart"/>
      <w:r w:rsidRPr="007F1276">
        <w:rPr>
          <w:rFonts w:ascii="Arial" w:hAnsi="Arial" w:cs="Arial"/>
          <w:color w:val="000000" w:themeColor="text1"/>
        </w:rPr>
        <w:t>l’informe</w:t>
      </w:r>
      <w:proofErr w:type="spellEnd"/>
      <w:r w:rsidRPr="007F1276">
        <w:rPr>
          <w:rFonts w:ascii="Arial" w:hAnsi="Arial" w:cs="Arial"/>
          <w:color w:val="000000" w:themeColor="text1"/>
        </w:rPr>
        <w:t>.</w:t>
      </w:r>
    </w:p>
    <w:p w14:paraId="35313C89" w14:textId="0539BB93" w:rsidR="000B3C5A" w:rsidRPr="007F1276" w:rsidRDefault="000B3C5A" w:rsidP="00DD13F1">
      <w:pPr>
        <w:jc w:val="both"/>
        <w:rPr>
          <w:rFonts w:ascii="Arial" w:hAnsi="Arial" w:cs="Arial"/>
          <w:color w:val="000000" w:themeColor="text1"/>
        </w:rPr>
      </w:pPr>
      <w:r w:rsidRPr="007F1276">
        <w:rPr>
          <w:rFonts w:ascii="Arial" w:hAnsi="Arial" w:cs="Arial"/>
          <w:b/>
          <w:color w:val="000000" w:themeColor="text1"/>
        </w:rPr>
        <w:t>Penalitzacions</w:t>
      </w:r>
      <w:r w:rsidR="007F1276" w:rsidRPr="007F1276">
        <w:rPr>
          <w:rFonts w:ascii="Arial" w:hAnsi="Arial" w:cs="Arial"/>
          <w:color w:val="000000" w:themeColor="text1"/>
        </w:rPr>
        <w:t xml:space="preserve"> </w:t>
      </w:r>
    </w:p>
    <w:p w14:paraId="3CEC1316" w14:textId="36F48E4B" w:rsidR="000B3C5A" w:rsidRPr="007F1276" w:rsidRDefault="000B3C5A" w:rsidP="00DD13F1">
      <w:pPr>
        <w:pStyle w:val="Llistaambpics"/>
        <w:numPr>
          <w:ilvl w:val="0"/>
          <w:numId w:val="44"/>
        </w:numPr>
        <w:jc w:val="both"/>
        <w:rPr>
          <w:rFonts w:ascii="Arial" w:hAnsi="Arial" w:cs="Arial"/>
          <w:color w:val="000000" w:themeColor="text1"/>
        </w:rPr>
      </w:pPr>
      <w:proofErr w:type="spellStart"/>
      <w:r w:rsidRPr="007F1276">
        <w:rPr>
          <w:rFonts w:ascii="Arial" w:hAnsi="Arial" w:cs="Arial"/>
          <w:color w:val="000000" w:themeColor="text1"/>
        </w:rPr>
        <w:t>Absència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F1276">
        <w:rPr>
          <w:rFonts w:ascii="Arial" w:hAnsi="Arial" w:cs="Arial"/>
          <w:color w:val="000000" w:themeColor="text1"/>
        </w:rPr>
        <w:t>d’acta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7F1276">
        <w:rPr>
          <w:rFonts w:ascii="Arial" w:hAnsi="Arial" w:cs="Arial"/>
          <w:color w:val="000000" w:themeColor="text1"/>
        </w:rPr>
        <w:t>reunió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o </w:t>
      </w:r>
      <w:proofErr w:type="spellStart"/>
      <w:r w:rsidRPr="007F1276">
        <w:rPr>
          <w:rFonts w:ascii="Arial" w:hAnsi="Arial" w:cs="Arial"/>
          <w:color w:val="000000" w:themeColor="text1"/>
        </w:rPr>
        <w:t>informe</w:t>
      </w:r>
      <w:proofErr w:type="spellEnd"/>
      <w:r w:rsidR="007F1276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anual</w:t>
      </w:r>
      <w:proofErr w:type="spellEnd"/>
      <w:r w:rsidR="007F1276" w:rsidRPr="007F1276">
        <w:rPr>
          <w:rFonts w:ascii="Arial" w:hAnsi="Arial" w:cs="Arial"/>
          <w:color w:val="000000" w:themeColor="text1"/>
        </w:rPr>
        <w:t xml:space="preserve">: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penalització</w:t>
      </w:r>
      <w:proofErr w:type="spellEnd"/>
      <w:r w:rsidR="007F1276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fixa</w:t>
      </w:r>
      <w:proofErr w:type="spellEnd"/>
      <w:r w:rsidR="007F1276" w:rsidRPr="007F1276">
        <w:rPr>
          <w:rFonts w:ascii="Arial" w:hAnsi="Arial" w:cs="Arial"/>
          <w:color w:val="000000" w:themeColor="text1"/>
        </w:rPr>
        <w:t xml:space="preserve"> de 3</w:t>
      </w:r>
      <w:r w:rsidRPr="007F1276">
        <w:rPr>
          <w:rFonts w:ascii="Arial" w:hAnsi="Arial" w:cs="Arial"/>
          <w:color w:val="000000" w:themeColor="text1"/>
        </w:rPr>
        <w:t>00 </w:t>
      </w:r>
      <w:r w:rsidR="007F1276" w:rsidRPr="007F1276">
        <w:rPr>
          <w:rFonts w:ascii="Arial" w:hAnsi="Arial" w:cs="Arial"/>
          <w:color w:val="000000" w:themeColor="text1"/>
        </w:rPr>
        <w:t xml:space="preserve">€ per document pendent, a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descomptar</w:t>
      </w:r>
      <w:proofErr w:type="spellEnd"/>
      <w:r w:rsidR="007F1276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en</w:t>
      </w:r>
      <w:proofErr w:type="spellEnd"/>
      <w:r w:rsidR="007F1276" w:rsidRPr="007F1276">
        <w:rPr>
          <w:rFonts w:ascii="Arial" w:hAnsi="Arial" w:cs="Arial"/>
          <w:color w:val="000000" w:themeColor="text1"/>
        </w:rPr>
        <w:t xml:space="preserve"> la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factura</w:t>
      </w:r>
      <w:proofErr w:type="spellEnd"/>
      <w:r w:rsidR="007F1276" w:rsidRPr="007F1276">
        <w:rPr>
          <w:rFonts w:ascii="Arial" w:hAnsi="Arial" w:cs="Arial"/>
          <w:color w:val="000000" w:themeColor="text1"/>
        </w:rPr>
        <w:t xml:space="preserve"> del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mes</w:t>
      </w:r>
      <w:proofErr w:type="spellEnd"/>
      <w:r w:rsidR="007F1276"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7F1276" w:rsidRPr="007F1276">
        <w:rPr>
          <w:rFonts w:ascii="Arial" w:hAnsi="Arial" w:cs="Arial"/>
          <w:color w:val="000000" w:themeColor="text1"/>
        </w:rPr>
        <w:t>següent</w:t>
      </w:r>
      <w:proofErr w:type="spellEnd"/>
    </w:p>
    <w:p w14:paraId="47A4F920" w14:textId="565BFEA6" w:rsidR="000B3C5A" w:rsidRPr="007F1276" w:rsidRDefault="007F1276" w:rsidP="00DD13F1">
      <w:pPr>
        <w:pStyle w:val="Llistaambpics"/>
        <w:numPr>
          <w:ilvl w:val="0"/>
          <w:numId w:val="44"/>
        </w:numPr>
        <w:jc w:val="both"/>
        <w:rPr>
          <w:rFonts w:ascii="Arial" w:hAnsi="Arial" w:cs="Arial"/>
          <w:color w:val="000000" w:themeColor="text1"/>
        </w:rPr>
      </w:pPr>
      <w:r w:rsidRPr="007F1276">
        <w:rPr>
          <w:rFonts w:ascii="Arial" w:hAnsi="Arial" w:cs="Arial"/>
          <w:color w:val="000000" w:themeColor="text1"/>
        </w:rPr>
        <w:t xml:space="preserve">&gt; 2 documents </w:t>
      </w:r>
      <w:proofErr w:type="spellStart"/>
      <w:r w:rsidRPr="007F1276">
        <w:rPr>
          <w:rFonts w:ascii="Arial" w:hAnsi="Arial" w:cs="Arial"/>
          <w:color w:val="000000" w:themeColor="text1"/>
        </w:rPr>
        <w:t>pendents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</w:t>
      </w:r>
      <w:proofErr w:type="spellStart"/>
      <w:r w:rsidR="000B3C5A" w:rsidRPr="007F1276">
        <w:rPr>
          <w:rFonts w:ascii="Arial" w:hAnsi="Arial" w:cs="Arial"/>
          <w:color w:val="000000" w:themeColor="text1"/>
        </w:rPr>
        <w:t>en</w:t>
      </w:r>
      <w:proofErr w:type="spellEnd"/>
      <w:r w:rsidR="000B3C5A" w:rsidRPr="007F1276">
        <w:rPr>
          <w:rFonts w:ascii="Arial" w:hAnsi="Arial" w:cs="Arial"/>
          <w:color w:val="000000" w:themeColor="text1"/>
        </w:rPr>
        <w:t xml:space="preserve"> un any: pos</w:t>
      </w:r>
      <w:r w:rsidRPr="007F1276">
        <w:rPr>
          <w:rFonts w:ascii="Arial" w:hAnsi="Arial" w:cs="Arial"/>
          <w:color w:val="000000" w:themeColor="text1"/>
        </w:rPr>
        <w:t xml:space="preserve">sible </w:t>
      </w:r>
      <w:proofErr w:type="spellStart"/>
      <w:r w:rsidRPr="007F1276">
        <w:rPr>
          <w:rFonts w:ascii="Arial" w:hAnsi="Arial" w:cs="Arial"/>
          <w:color w:val="000000" w:themeColor="text1"/>
        </w:rPr>
        <w:t>resolució</w:t>
      </w:r>
      <w:proofErr w:type="spellEnd"/>
      <w:r w:rsidRPr="007F1276">
        <w:rPr>
          <w:rFonts w:ascii="Arial" w:hAnsi="Arial" w:cs="Arial"/>
          <w:color w:val="000000" w:themeColor="text1"/>
        </w:rPr>
        <w:t xml:space="preserve"> del </w:t>
      </w:r>
      <w:proofErr w:type="spellStart"/>
      <w:r w:rsidRPr="007F1276">
        <w:rPr>
          <w:rFonts w:ascii="Arial" w:hAnsi="Arial" w:cs="Arial"/>
          <w:color w:val="000000" w:themeColor="text1"/>
        </w:rPr>
        <w:t>contracte</w:t>
      </w:r>
      <w:proofErr w:type="spellEnd"/>
    </w:p>
    <w:p w14:paraId="2ED2A0C3" w14:textId="77777777" w:rsidR="001C6CB5" w:rsidRPr="007F1276" w:rsidRDefault="001C6CB5" w:rsidP="00DD13F1">
      <w:pPr>
        <w:jc w:val="both"/>
        <w:rPr>
          <w:color w:val="000000" w:themeColor="text1"/>
        </w:rPr>
      </w:pPr>
    </w:p>
    <w:p w14:paraId="1463C3FB" w14:textId="77777777" w:rsidR="001C6CB5" w:rsidRPr="007F1276" w:rsidRDefault="001C6CB5" w:rsidP="00CE5FD8">
      <w:pPr>
        <w:spacing w:line="360" w:lineRule="auto"/>
        <w:rPr>
          <w:rFonts w:ascii="Arial" w:hAnsi="Arial" w:cs="Arial"/>
          <w:color w:val="000000" w:themeColor="text1"/>
        </w:rPr>
      </w:pPr>
    </w:p>
    <w:sectPr w:rsidR="001C6CB5" w:rsidRPr="007F1276" w:rsidSect="00C242FE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12DCF" w14:textId="77777777" w:rsidR="00571B2B" w:rsidRDefault="00571B2B" w:rsidP="00EF3F75">
      <w:pPr>
        <w:spacing w:after="0" w:line="240" w:lineRule="auto"/>
      </w:pPr>
      <w:r>
        <w:separator/>
      </w:r>
    </w:p>
  </w:endnote>
  <w:endnote w:type="continuationSeparator" w:id="0">
    <w:p w14:paraId="7CA8FD46" w14:textId="77777777" w:rsidR="00571B2B" w:rsidRDefault="00571B2B" w:rsidP="00EF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1199297"/>
      <w:docPartObj>
        <w:docPartGallery w:val="Page Numbers (Bottom of Page)"/>
        <w:docPartUnique/>
      </w:docPartObj>
    </w:sdtPr>
    <w:sdtEndPr/>
    <w:sdtContent>
      <w:p w14:paraId="26DF5344" w14:textId="3151BE0E" w:rsidR="00596D57" w:rsidRDefault="00596D57">
        <w:pPr>
          <w:pStyle w:val="Peu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3F1">
          <w:rPr>
            <w:noProof/>
          </w:rPr>
          <w:t>3</w:t>
        </w:r>
        <w:r>
          <w:fldChar w:fldCharType="end"/>
        </w:r>
      </w:p>
    </w:sdtContent>
  </w:sdt>
  <w:p w14:paraId="549584D3" w14:textId="30B4E5C4" w:rsidR="00571B2B" w:rsidRPr="006D2E87" w:rsidRDefault="00571B2B" w:rsidP="00596D57">
    <w:pPr>
      <w:pStyle w:val="Peu"/>
      <w:rPr>
        <w:rFonts w:ascii="Arial" w:hAnsi="Arial" w:cs="Arial"/>
        <w:color w:val="7F7F7F" w:themeColor="text1" w:themeTint="8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13C90" w14:textId="77777777" w:rsidR="00571B2B" w:rsidRDefault="00571B2B" w:rsidP="00EF3F75">
      <w:pPr>
        <w:spacing w:after="0" w:line="240" w:lineRule="auto"/>
      </w:pPr>
      <w:r>
        <w:separator/>
      </w:r>
    </w:p>
  </w:footnote>
  <w:footnote w:type="continuationSeparator" w:id="0">
    <w:p w14:paraId="70617E92" w14:textId="77777777" w:rsidR="00571B2B" w:rsidRDefault="00571B2B" w:rsidP="00EF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64294" w14:textId="7FABC5A5" w:rsidR="00571B2B" w:rsidRDefault="00B15E40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1" locked="0" layoutInCell="1" allowOverlap="1" wp14:anchorId="5585871E" wp14:editId="710369C1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41400" cy="267970"/>
          <wp:effectExtent l="0" t="0" r="6350" b="0"/>
          <wp:wrapTight wrapText="bothSides">
            <wp:wrapPolygon edited="0">
              <wp:start x="790" y="0"/>
              <wp:lineTo x="0" y="6142"/>
              <wp:lineTo x="0" y="15355"/>
              <wp:lineTo x="395" y="19962"/>
              <wp:lineTo x="18176" y="19962"/>
              <wp:lineTo x="21337" y="10749"/>
              <wp:lineTo x="21337" y="0"/>
              <wp:lineTo x="790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ic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400" cy="267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6D57">
      <w:rPr>
        <w:noProof/>
        <w:lang w:eastAsia="ca-ES"/>
      </w:rPr>
      <w:drawing>
        <wp:inline distT="0" distB="0" distL="0" distR="0" wp14:anchorId="577ADCEF" wp14:editId="0572AD61">
          <wp:extent cx="1704975" cy="295275"/>
          <wp:effectExtent l="0" t="0" r="9525" b="9525"/>
          <wp:docPr id="1" name="Imatge 1" descr="logo_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ospit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4DB9D" w14:textId="49DCDEA0" w:rsidR="00571B2B" w:rsidRDefault="00571B2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D7AD9F0"/>
    <w:lvl w:ilvl="0">
      <w:start w:val="1"/>
      <w:numFmt w:val="decimal"/>
      <w:pStyle w:val="L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F6A9552"/>
    <w:lvl w:ilvl="0">
      <w:start w:val="1"/>
      <w:numFmt w:val="bullet"/>
      <w:pStyle w:val="Llistaambpic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402"/>
    <w:multiLevelType w:val="multilevel"/>
    <w:tmpl w:val="FFFFFFFF"/>
    <w:lvl w:ilvl="0">
      <w:numFmt w:val="bullet"/>
      <w:lvlText w:val=""/>
      <w:lvlJc w:val="left"/>
      <w:pPr>
        <w:ind w:left="822" w:hanging="360"/>
      </w:pPr>
      <w:rPr>
        <w:rFonts w:ascii="Symbol" w:hAnsi="Symbol" w:cs="Symbol"/>
        <w:b w:val="0"/>
        <w:bCs w:val="0"/>
        <w:i w:val="0"/>
        <w:i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600" w:hanging="360"/>
      </w:pPr>
    </w:lvl>
    <w:lvl w:ilvl="2">
      <w:numFmt w:val="bullet"/>
      <w:lvlText w:val="•"/>
      <w:lvlJc w:val="left"/>
      <w:pPr>
        <w:ind w:left="2381" w:hanging="360"/>
      </w:pPr>
    </w:lvl>
    <w:lvl w:ilvl="3">
      <w:numFmt w:val="bullet"/>
      <w:lvlText w:val="•"/>
      <w:lvlJc w:val="left"/>
      <w:pPr>
        <w:ind w:left="3161" w:hanging="360"/>
      </w:pPr>
    </w:lvl>
    <w:lvl w:ilvl="4">
      <w:numFmt w:val="bullet"/>
      <w:lvlText w:val="•"/>
      <w:lvlJc w:val="left"/>
      <w:pPr>
        <w:ind w:left="3942" w:hanging="360"/>
      </w:pPr>
    </w:lvl>
    <w:lvl w:ilvl="5">
      <w:numFmt w:val="bullet"/>
      <w:lvlText w:val="•"/>
      <w:lvlJc w:val="left"/>
      <w:pPr>
        <w:ind w:left="4723" w:hanging="360"/>
      </w:pPr>
    </w:lvl>
    <w:lvl w:ilvl="6">
      <w:numFmt w:val="bullet"/>
      <w:lvlText w:val="•"/>
      <w:lvlJc w:val="left"/>
      <w:pPr>
        <w:ind w:left="5503" w:hanging="360"/>
      </w:pPr>
    </w:lvl>
    <w:lvl w:ilvl="7">
      <w:numFmt w:val="bullet"/>
      <w:lvlText w:val="•"/>
      <w:lvlJc w:val="left"/>
      <w:pPr>
        <w:ind w:left="6284" w:hanging="360"/>
      </w:pPr>
    </w:lvl>
    <w:lvl w:ilvl="8">
      <w:numFmt w:val="bullet"/>
      <w:lvlText w:val="•"/>
      <w:lvlJc w:val="left"/>
      <w:pPr>
        <w:ind w:left="7065" w:hanging="360"/>
      </w:pPr>
    </w:lvl>
  </w:abstractNum>
  <w:abstractNum w:abstractNumId="3" w15:restartNumberingAfterBreak="0">
    <w:nsid w:val="01DC0BD7"/>
    <w:multiLevelType w:val="hybridMultilevel"/>
    <w:tmpl w:val="4336D9EA"/>
    <w:lvl w:ilvl="0" w:tplc="0E5405A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229" w:hanging="360"/>
      </w:pPr>
    </w:lvl>
    <w:lvl w:ilvl="2" w:tplc="0403001B" w:tentative="1">
      <w:start w:val="1"/>
      <w:numFmt w:val="lowerRoman"/>
      <w:lvlText w:val="%3."/>
      <w:lvlJc w:val="right"/>
      <w:pPr>
        <w:ind w:left="949" w:hanging="180"/>
      </w:pPr>
    </w:lvl>
    <w:lvl w:ilvl="3" w:tplc="0403000F" w:tentative="1">
      <w:start w:val="1"/>
      <w:numFmt w:val="decimal"/>
      <w:lvlText w:val="%4."/>
      <w:lvlJc w:val="left"/>
      <w:pPr>
        <w:ind w:left="1669" w:hanging="360"/>
      </w:pPr>
    </w:lvl>
    <w:lvl w:ilvl="4" w:tplc="04030019" w:tentative="1">
      <w:start w:val="1"/>
      <w:numFmt w:val="lowerLetter"/>
      <w:lvlText w:val="%5."/>
      <w:lvlJc w:val="left"/>
      <w:pPr>
        <w:ind w:left="2389" w:hanging="360"/>
      </w:pPr>
    </w:lvl>
    <w:lvl w:ilvl="5" w:tplc="0403001B" w:tentative="1">
      <w:start w:val="1"/>
      <w:numFmt w:val="lowerRoman"/>
      <w:lvlText w:val="%6."/>
      <w:lvlJc w:val="right"/>
      <w:pPr>
        <w:ind w:left="3109" w:hanging="180"/>
      </w:pPr>
    </w:lvl>
    <w:lvl w:ilvl="6" w:tplc="0403000F" w:tentative="1">
      <w:start w:val="1"/>
      <w:numFmt w:val="decimal"/>
      <w:lvlText w:val="%7."/>
      <w:lvlJc w:val="left"/>
      <w:pPr>
        <w:ind w:left="3829" w:hanging="360"/>
      </w:pPr>
    </w:lvl>
    <w:lvl w:ilvl="7" w:tplc="04030019" w:tentative="1">
      <w:start w:val="1"/>
      <w:numFmt w:val="lowerLetter"/>
      <w:lvlText w:val="%8."/>
      <w:lvlJc w:val="left"/>
      <w:pPr>
        <w:ind w:left="4549" w:hanging="360"/>
      </w:pPr>
    </w:lvl>
    <w:lvl w:ilvl="8" w:tplc="0403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 w15:restartNumberingAfterBreak="0">
    <w:nsid w:val="02B056AC"/>
    <w:multiLevelType w:val="hybridMultilevel"/>
    <w:tmpl w:val="94F605A4"/>
    <w:lvl w:ilvl="0" w:tplc="104A3CC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0091D"/>
    <w:multiLevelType w:val="multilevel"/>
    <w:tmpl w:val="F16422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3608B2"/>
    <w:multiLevelType w:val="hybridMultilevel"/>
    <w:tmpl w:val="6742CB18"/>
    <w:lvl w:ilvl="0" w:tplc="0B005924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6D379D8"/>
    <w:multiLevelType w:val="multilevel"/>
    <w:tmpl w:val="38CEB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E8637A"/>
    <w:multiLevelType w:val="hybridMultilevel"/>
    <w:tmpl w:val="19BA5730"/>
    <w:lvl w:ilvl="0" w:tplc="0B0059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64848"/>
    <w:multiLevelType w:val="multilevel"/>
    <w:tmpl w:val="780E4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106305"/>
    <w:multiLevelType w:val="multilevel"/>
    <w:tmpl w:val="FC0A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F25099"/>
    <w:multiLevelType w:val="hybridMultilevel"/>
    <w:tmpl w:val="6BD06752"/>
    <w:lvl w:ilvl="0" w:tplc="0B005924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94A59D5"/>
    <w:multiLevelType w:val="hybridMultilevel"/>
    <w:tmpl w:val="1824913E"/>
    <w:lvl w:ilvl="0" w:tplc="16C4E0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BB2110"/>
    <w:multiLevelType w:val="hybridMultilevel"/>
    <w:tmpl w:val="2184368E"/>
    <w:lvl w:ilvl="0" w:tplc="16C4E0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223792"/>
    <w:multiLevelType w:val="hybridMultilevel"/>
    <w:tmpl w:val="EA5C5648"/>
    <w:lvl w:ilvl="0" w:tplc="283C0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C83388"/>
    <w:multiLevelType w:val="hybridMultilevel"/>
    <w:tmpl w:val="E10C1ED4"/>
    <w:lvl w:ilvl="0" w:tplc="2364FE4E">
      <w:start w:val="1"/>
      <w:numFmt w:val="upperLetter"/>
      <w:lvlText w:val="%1)"/>
      <w:lvlJc w:val="left"/>
      <w:pPr>
        <w:ind w:left="1068" w:hanging="360"/>
      </w:pPr>
      <w:rPr>
        <w:rFonts w:ascii="Arial" w:hAnsi="Arial" w:cs="Arial" w:hint="default"/>
        <w:b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42C66B3"/>
    <w:multiLevelType w:val="hybridMultilevel"/>
    <w:tmpl w:val="6C5EE4B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9E0D79"/>
    <w:multiLevelType w:val="multilevel"/>
    <w:tmpl w:val="205828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8" w15:restartNumberingAfterBreak="0">
    <w:nsid w:val="28A753AD"/>
    <w:multiLevelType w:val="hybridMultilevel"/>
    <w:tmpl w:val="BA2E2902"/>
    <w:lvl w:ilvl="0" w:tplc="0B0059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50EFC"/>
    <w:multiLevelType w:val="hybridMultilevel"/>
    <w:tmpl w:val="073CD2AE"/>
    <w:lvl w:ilvl="0" w:tplc="0B00592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005A96"/>
    <w:multiLevelType w:val="multilevel"/>
    <w:tmpl w:val="CAF8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373615"/>
    <w:multiLevelType w:val="multilevel"/>
    <w:tmpl w:val="0C5A1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C32699"/>
    <w:multiLevelType w:val="multilevel"/>
    <w:tmpl w:val="DBC0D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671E22"/>
    <w:multiLevelType w:val="multilevel"/>
    <w:tmpl w:val="DE4C87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Theme="minorEastAsia" w:hAnsi="Arial" w:cs="Arial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36F409F"/>
    <w:multiLevelType w:val="multilevel"/>
    <w:tmpl w:val="9096398E"/>
    <w:lvl w:ilvl="0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846" w:hanging="360"/>
      </w:pPr>
    </w:lvl>
    <w:lvl w:ilvl="2">
      <w:numFmt w:val="bullet"/>
      <w:lvlText w:val="•"/>
      <w:lvlJc w:val="left"/>
      <w:pPr>
        <w:ind w:left="2627" w:hanging="360"/>
      </w:pPr>
    </w:lvl>
    <w:lvl w:ilvl="3">
      <w:numFmt w:val="bullet"/>
      <w:lvlText w:val="•"/>
      <w:lvlJc w:val="left"/>
      <w:pPr>
        <w:ind w:left="3407" w:hanging="360"/>
      </w:pPr>
    </w:lvl>
    <w:lvl w:ilvl="4">
      <w:numFmt w:val="bullet"/>
      <w:lvlText w:val="•"/>
      <w:lvlJc w:val="left"/>
      <w:pPr>
        <w:ind w:left="4188" w:hanging="360"/>
      </w:pPr>
    </w:lvl>
    <w:lvl w:ilvl="5">
      <w:numFmt w:val="bullet"/>
      <w:lvlText w:val="•"/>
      <w:lvlJc w:val="left"/>
      <w:pPr>
        <w:ind w:left="4969" w:hanging="360"/>
      </w:pPr>
    </w:lvl>
    <w:lvl w:ilvl="6">
      <w:numFmt w:val="bullet"/>
      <w:lvlText w:val="•"/>
      <w:lvlJc w:val="left"/>
      <w:pPr>
        <w:ind w:left="5749" w:hanging="360"/>
      </w:pPr>
    </w:lvl>
    <w:lvl w:ilvl="7">
      <w:numFmt w:val="bullet"/>
      <w:lvlText w:val="•"/>
      <w:lvlJc w:val="left"/>
      <w:pPr>
        <w:ind w:left="6530" w:hanging="360"/>
      </w:pPr>
    </w:lvl>
    <w:lvl w:ilvl="8">
      <w:numFmt w:val="bullet"/>
      <w:lvlText w:val="•"/>
      <w:lvlJc w:val="left"/>
      <w:pPr>
        <w:ind w:left="7311" w:hanging="360"/>
      </w:pPr>
    </w:lvl>
  </w:abstractNum>
  <w:abstractNum w:abstractNumId="25" w15:restartNumberingAfterBreak="0">
    <w:nsid w:val="49D96080"/>
    <w:multiLevelType w:val="multilevel"/>
    <w:tmpl w:val="A63E2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Theme="minorEastAsia" w:hAnsi="Arial Narrow" w:cstheme="minorBidi"/>
      </w:r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4EE15437"/>
    <w:multiLevelType w:val="hybridMultilevel"/>
    <w:tmpl w:val="35AC85DE"/>
    <w:lvl w:ilvl="0" w:tplc="0B005924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0C25B99"/>
    <w:multiLevelType w:val="hybridMultilevel"/>
    <w:tmpl w:val="6FA69F4C"/>
    <w:lvl w:ilvl="0" w:tplc="0B0059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B5584"/>
    <w:multiLevelType w:val="hybridMultilevel"/>
    <w:tmpl w:val="E20EBF20"/>
    <w:lvl w:ilvl="0" w:tplc="67D6EE5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846083"/>
    <w:multiLevelType w:val="hybridMultilevel"/>
    <w:tmpl w:val="88C0C9FC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B5E26"/>
    <w:multiLevelType w:val="multilevel"/>
    <w:tmpl w:val="25323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F748D3"/>
    <w:multiLevelType w:val="hybridMultilevel"/>
    <w:tmpl w:val="10F02F90"/>
    <w:lvl w:ilvl="0" w:tplc="0C0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67D6EE58">
      <w:start w:val="1"/>
      <w:numFmt w:val="bullet"/>
      <w:lvlText w:val=""/>
      <w:lvlJc w:val="left"/>
      <w:pPr>
        <w:ind w:left="2214" w:hanging="360"/>
      </w:pPr>
      <w:rPr>
        <w:rFonts w:ascii="Symbol" w:hAnsi="Symbol" w:hint="default"/>
        <w:sz w:val="16"/>
      </w:rPr>
    </w:lvl>
    <w:lvl w:ilvl="2" w:tplc="0C0A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6D176B82"/>
    <w:multiLevelType w:val="hybridMultilevel"/>
    <w:tmpl w:val="CD68B960"/>
    <w:lvl w:ilvl="0" w:tplc="7C149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3956CE"/>
    <w:multiLevelType w:val="hybridMultilevel"/>
    <w:tmpl w:val="AF9A3886"/>
    <w:lvl w:ilvl="0" w:tplc="16C4E0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B966A9"/>
    <w:multiLevelType w:val="hybridMultilevel"/>
    <w:tmpl w:val="57B40E6A"/>
    <w:lvl w:ilvl="0" w:tplc="0B0059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13730"/>
    <w:multiLevelType w:val="hybridMultilevel"/>
    <w:tmpl w:val="BB8A3F64"/>
    <w:lvl w:ilvl="0" w:tplc="67D6EE5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5703C0"/>
    <w:multiLevelType w:val="hybridMultilevel"/>
    <w:tmpl w:val="15C8E896"/>
    <w:lvl w:ilvl="0" w:tplc="3F922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7DEFEE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plc="3022153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2E9EB0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8440197E">
      <w:start w:val="1"/>
      <w:numFmt w:val="bullet"/>
      <w:lvlText w:val=""/>
      <w:lvlJc w:val="left"/>
      <w:pPr>
        <w:tabs>
          <w:tab w:val="num" w:pos="1418"/>
        </w:tabs>
        <w:ind w:left="1418" w:hanging="341"/>
      </w:pPr>
      <w:rPr>
        <w:rFonts w:ascii="Wingdings" w:hAnsi="Wingdings" w:hint="default"/>
        <w:sz w:val="16"/>
        <w:szCs w:val="16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380FEF"/>
    <w:multiLevelType w:val="hybridMultilevel"/>
    <w:tmpl w:val="0E86A2D6"/>
    <w:lvl w:ilvl="0" w:tplc="0B0059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E757D"/>
    <w:multiLevelType w:val="hybridMultilevel"/>
    <w:tmpl w:val="221AA5B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57D4D"/>
    <w:multiLevelType w:val="hybridMultilevel"/>
    <w:tmpl w:val="A8D0CC30"/>
    <w:lvl w:ilvl="0" w:tplc="AD82E7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E8105F"/>
    <w:multiLevelType w:val="hybridMultilevel"/>
    <w:tmpl w:val="5DE0C82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703EF"/>
    <w:multiLevelType w:val="multilevel"/>
    <w:tmpl w:val="34AE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FE67672"/>
    <w:multiLevelType w:val="multilevel"/>
    <w:tmpl w:val="AC68C1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9"/>
  </w:num>
  <w:num w:numId="2">
    <w:abstractNumId w:val="35"/>
  </w:num>
  <w:num w:numId="3">
    <w:abstractNumId w:val="28"/>
  </w:num>
  <w:num w:numId="4">
    <w:abstractNumId w:val="13"/>
  </w:num>
  <w:num w:numId="5">
    <w:abstractNumId w:val="12"/>
  </w:num>
  <w:num w:numId="6">
    <w:abstractNumId w:val="33"/>
  </w:num>
  <w:num w:numId="7">
    <w:abstractNumId w:val="23"/>
  </w:num>
  <w:num w:numId="8">
    <w:abstractNumId w:val="17"/>
  </w:num>
  <w:num w:numId="9">
    <w:abstractNumId w:val="25"/>
  </w:num>
  <w:num w:numId="10">
    <w:abstractNumId w:val="42"/>
  </w:num>
  <w:num w:numId="11">
    <w:abstractNumId w:val="32"/>
  </w:num>
  <w:num w:numId="12">
    <w:abstractNumId w:val="4"/>
  </w:num>
  <w:num w:numId="13">
    <w:abstractNumId w:val="14"/>
  </w:num>
  <w:num w:numId="14">
    <w:abstractNumId w:val="40"/>
  </w:num>
  <w:num w:numId="15">
    <w:abstractNumId w:val="16"/>
  </w:num>
  <w:num w:numId="16">
    <w:abstractNumId w:val="29"/>
  </w:num>
  <w:num w:numId="17">
    <w:abstractNumId w:val="6"/>
  </w:num>
  <w:num w:numId="18">
    <w:abstractNumId w:val="3"/>
  </w:num>
  <w:num w:numId="19">
    <w:abstractNumId w:val="10"/>
  </w:num>
  <w:num w:numId="20">
    <w:abstractNumId w:val="7"/>
  </w:num>
  <w:num w:numId="21">
    <w:abstractNumId w:val="11"/>
  </w:num>
  <w:num w:numId="22">
    <w:abstractNumId w:val="8"/>
  </w:num>
  <w:num w:numId="23">
    <w:abstractNumId w:val="30"/>
  </w:num>
  <w:num w:numId="24">
    <w:abstractNumId w:val="36"/>
  </w:num>
  <w:num w:numId="25">
    <w:abstractNumId w:val="9"/>
  </w:num>
  <w:num w:numId="26">
    <w:abstractNumId w:val="15"/>
  </w:num>
  <w:num w:numId="27">
    <w:abstractNumId w:val="21"/>
  </w:num>
  <w:num w:numId="28">
    <w:abstractNumId w:val="20"/>
  </w:num>
  <w:num w:numId="29">
    <w:abstractNumId w:val="38"/>
  </w:num>
  <w:num w:numId="30">
    <w:abstractNumId w:val="26"/>
  </w:num>
  <w:num w:numId="31">
    <w:abstractNumId w:val="22"/>
  </w:num>
  <w:num w:numId="32">
    <w:abstractNumId w:val="41"/>
  </w:num>
  <w:num w:numId="33">
    <w:abstractNumId w:val="5"/>
  </w:num>
  <w:num w:numId="34">
    <w:abstractNumId w:val="2"/>
  </w:num>
  <w:num w:numId="35">
    <w:abstractNumId w:val="24"/>
  </w:num>
  <w:num w:numId="36">
    <w:abstractNumId w:val="1"/>
  </w:num>
  <w:num w:numId="37">
    <w:abstractNumId w:val="19"/>
  </w:num>
  <w:num w:numId="38">
    <w:abstractNumId w:val="0"/>
  </w:num>
  <w:num w:numId="39">
    <w:abstractNumId w:val="31"/>
  </w:num>
  <w:num w:numId="40">
    <w:abstractNumId w:val="18"/>
  </w:num>
  <w:num w:numId="41">
    <w:abstractNumId w:val="27"/>
  </w:num>
  <w:num w:numId="42">
    <w:abstractNumId w:val="1"/>
  </w:num>
  <w:num w:numId="43">
    <w:abstractNumId w:val="37"/>
  </w:num>
  <w:num w:numId="44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75"/>
    <w:rsid w:val="00000265"/>
    <w:rsid w:val="00000654"/>
    <w:rsid w:val="0000644F"/>
    <w:rsid w:val="00010715"/>
    <w:rsid w:val="00015764"/>
    <w:rsid w:val="000229D8"/>
    <w:rsid w:val="00035CC6"/>
    <w:rsid w:val="00036F14"/>
    <w:rsid w:val="00037C8D"/>
    <w:rsid w:val="0004196E"/>
    <w:rsid w:val="00045D4D"/>
    <w:rsid w:val="00050CF7"/>
    <w:rsid w:val="00050D20"/>
    <w:rsid w:val="00066AA7"/>
    <w:rsid w:val="000670C9"/>
    <w:rsid w:val="00082604"/>
    <w:rsid w:val="000915F0"/>
    <w:rsid w:val="000A301D"/>
    <w:rsid w:val="000A4C8B"/>
    <w:rsid w:val="000B3393"/>
    <w:rsid w:val="000B3C5A"/>
    <w:rsid w:val="000C0744"/>
    <w:rsid w:val="000C07E2"/>
    <w:rsid w:val="000C119F"/>
    <w:rsid w:val="000C4B58"/>
    <w:rsid w:val="000C7E81"/>
    <w:rsid w:val="000D1944"/>
    <w:rsid w:val="000D1AA9"/>
    <w:rsid w:val="000D6FBE"/>
    <w:rsid w:val="000E4326"/>
    <w:rsid w:val="000F01F5"/>
    <w:rsid w:val="000F04B1"/>
    <w:rsid w:val="000F3F5B"/>
    <w:rsid w:val="000F74B0"/>
    <w:rsid w:val="000F794F"/>
    <w:rsid w:val="0011232A"/>
    <w:rsid w:val="00115107"/>
    <w:rsid w:val="0012614B"/>
    <w:rsid w:val="00153987"/>
    <w:rsid w:val="00171593"/>
    <w:rsid w:val="001922B7"/>
    <w:rsid w:val="00197ECE"/>
    <w:rsid w:val="001A08C8"/>
    <w:rsid w:val="001A3EDE"/>
    <w:rsid w:val="001B4E78"/>
    <w:rsid w:val="001C354C"/>
    <w:rsid w:val="001C6CB5"/>
    <w:rsid w:val="001E3A93"/>
    <w:rsid w:val="001E4F6C"/>
    <w:rsid w:val="001E6F92"/>
    <w:rsid w:val="001F1A28"/>
    <w:rsid w:val="00201185"/>
    <w:rsid w:val="002011FC"/>
    <w:rsid w:val="002035E3"/>
    <w:rsid w:val="00211B91"/>
    <w:rsid w:val="00246BD9"/>
    <w:rsid w:val="00247921"/>
    <w:rsid w:val="002537B1"/>
    <w:rsid w:val="002544C9"/>
    <w:rsid w:val="002560CC"/>
    <w:rsid w:val="00266CE9"/>
    <w:rsid w:val="00266E00"/>
    <w:rsid w:val="00291811"/>
    <w:rsid w:val="00291B02"/>
    <w:rsid w:val="00292F79"/>
    <w:rsid w:val="0029516F"/>
    <w:rsid w:val="002961E6"/>
    <w:rsid w:val="002974ED"/>
    <w:rsid w:val="00297ED3"/>
    <w:rsid w:val="002A2BBD"/>
    <w:rsid w:val="002A3711"/>
    <w:rsid w:val="002B58FF"/>
    <w:rsid w:val="002B650E"/>
    <w:rsid w:val="002C5D03"/>
    <w:rsid w:val="002C76BC"/>
    <w:rsid w:val="002D22B7"/>
    <w:rsid w:val="002F6BA5"/>
    <w:rsid w:val="003041A4"/>
    <w:rsid w:val="00312F9A"/>
    <w:rsid w:val="00315F48"/>
    <w:rsid w:val="003332F0"/>
    <w:rsid w:val="0035413F"/>
    <w:rsid w:val="00362E42"/>
    <w:rsid w:val="00364322"/>
    <w:rsid w:val="00367D86"/>
    <w:rsid w:val="003729E3"/>
    <w:rsid w:val="00380C40"/>
    <w:rsid w:val="0038127B"/>
    <w:rsid w:val="00395B2E"/>
    <w:rsid w:val="003C2933"/>
    <w:rsid w:val="003C2A1A"/>
    <w:rsid w:val="003D37EE"/>
    <w:rsid w:val="003E0C18"/>
    <w:rsid w:val="003F0462"/>
    <w:rsid w:val="00401C61"/>
    <w:rsid w:val="00402221"/>
    <w:rsid w:val="0040406F"/>
    <w:rsid w:val="00414CAC"/>
    <w:rsid w:val="00415D59"/>
    <w:rsid w:val="00420E40"/>
    <w:rsid w:val="00422436"/>
    <w:rsid w:val="00423CA2"/>
    <w:rsid w:val="00435CE1"/>
    <w:rsid w:val="0043673D"/>
    <w:rsid w:val="0044438B"/>
    <w:rsid w:val="00446868"/>
    <w:rsid w:val="004604A2"/>
    <w:rsid w:val="0046131C"/>
    <w:rsid w:val="00472046"/>
    <w:rsid w:val="00475BF1"/>
    <w:rsid w:val="00486E3A"/>
    <w:rsid w:val="00491475"/>
    <w:rsid w:val="00497EFA"/>
    <w:rsid w:val="004A4E70"/>
    <w:rsid w:val="004A5E3E"/>
    <w:rsid w:val="004B146F"/>
    <w:rsid w:val="004C09F1"/>
    <w:rsid w:val="004E099B"/>
    <w:rsid w:val="004F10EA"/>
    <w:rsid w:val="00506940"/>
    <w:rsid w:val="00507988"/>
    <w:rsid w:val="005126A1"/>
    <w:rsid w:val="005162A2"/>
    <w:rsid w:val="005229CE"/>
    <w:rsid w:val="00537D9F"/>
    <w:rsid w:val="00546F6B"/>
    <w:rsid w:val="005614A2"/>
    <w:rsid w:val="00564536"/>
    <w:rsid w:val="00571B2B"/>
    <w:rsid w:val="0058007E"/>
    <w:rsid w:val="0059091D"/>
    <w:rsid w:val="00593F8C"/>
    <w:rsid w:val="00596D57"/>
    <w:rsid w:val="005B200A"/>
    <w:rsid w:val="005C4296"/>
    <w:rsid w:val="005E47D0"/>
    <w:rsid w:val="005E64AB"/>
    <w:rsid w:val="005F3E35"/>
    <w:rsid w:val="0060143B"/>
    <w:rsid w:val="00601C18"/>
    <w:rsid w:val="006026B0"/>
    <w:rsid w:val="006056F4"/>
    <w:rsid w:val="00605841"/>
    <w:rsid w:val="00611B37"/>
    <w:rsid w:val="00630000"/>
    <w:rsid w:val="00630D44"/>
    <w:rsid w:val="006347A9"/>
    <w:rsid w:val="0064034F"/>
    <w:rsid w:val="00641EBE"/>
    <w:rsid w:val="00643B73"/>
    <w:rsid w:val="006471D1"/>
    <w:rsid w:val="00647549"/>
    <w:rsid w:val="00647CEF"/>
    <w:rsid w:val="00652627"/>
    <w:rsid w:val="006527A9"/>
    <w:rsid w:val="006601AD"/>
    <w:rsid w:val="00662B98"/>
    <w:rsid w:val="00665B7C"/>
    <w:rsid w:val="00675E99"/>
    <w:rsid w:val="00681BA1"/>
    <w:rsid w:val="00690DA9"/>
    <w:rsid w:val="00692481"/>
    <w:rsid w:val="00693273"/>
    <w:rsid w:val="006A016F"/>
    <w:rsid w:val="006B50A7"/>
    <w:rsid w:val="006D2E87"/>
    <w:rsid w:val="006D6D0D"/>
    <w:rsid w:val="006E3B1B"/>
    <w:rsid w:val="00700515"/>
    <w:rsid w:val="007321CC"/>
    <w:rsid w:val="00742CC3"/>
    <w:rsid w:val="00746B27"/>
    <w:rsid w:val="007471E5"/>
    <w:rsid w:val="00756DD6"/>
    <w:rsid w:val="00764A7F"/>
    <w:rsid w:val="00773326"/>
    <w:rsid w:val="00775519"/>
    <w:rsid w:val="00793DBF"/>
    <w:rsid w:val="007978B7"/>
    <w:rsid w:val="007A3445"/>
    <w:rsid w:val="007C22F3"/>
    <w:rsid w:val="007E348C"/>
    <w:rsid w:val="007F1276"/>
    <w:rsid w:val="008035FE"/>
    <w:rsid w:val="0081258A"/>
    <w:rsid w:val="00813451"/>
    <w:rsid w:val="00816D1D"/>
    <w:rsid w:val="008227E4"/>
    <w:rsid w:val="00822B10"/>
    <w:rsid w:val="00823CC4"/>
    <w:rsid w:val="00825A31"/>
    <w:rsid w:val="00832D17"/>
    <w:rsid w:val="00854322"/>
    <w:rsid w:val="00864541"/>
    <w:rsid w:val="00866A19"/>
    <w:rsid w:val="00870DAD"/>
    <w:rsid w:val="00870E9E"/>
    <w:rsid w:val="0087235F"/>
    <w:rsid w:val="00880ACD"/>
    <w:rsid w:val="008857A1"/>
    <w:rsid w:val="00886851"/>
    <w:rsid w:val="008908E5"/>
    <w:rsid w:val="00892305"/>
    <w:rsid w:val="00896261"/>
    <w:rsid w:val="008B0259"/>
    <w:rsid w:val="008B5076"/>
    <w:rsid w:val="008C3FEB"/>
    <w:rsid w:val="008E2A9A"/>
    <w:rsid w:val="008E61DE"/>
    <w:rsid w:val="008F2AD9"/>
    <w:rsid w:val="00905B6E"/>
    <w:rsid w:val="00916604"/>
    <w:rsid w:val="00923CC8"/>
    <w:rsid w:val="00926858"/>
    <w:rsid w:val="00930C89"/>
    <w:rsid w:val="00932B76"/>
    <w:rsid w:val="009355F3"/>
    <w:rsid w:val="00942699"/>
    <w:rsid w:val="00942A03"/>
    <w:rsid w:val="00944587"/>
    <w:rsid w:val="009462CA"/>
    <w:rsid w:val="0095065C"/>
    <w:rsid w:val="00961DE4"/>
    <w:rsid w:val="00961F32"/>
    <w:rsid w:val="00967559"/>
    <w:rsid w:val="00980CB8"/>
    <w:rsid w:val="00987214"/>
    <w:rsid w:val="0099604E"/>
    <w:rsid w:val="009A6F95"/>
    <w:rsid w:val="009B27B2"/>
    <w:rsid w:val="009B3120"/>
    <w:rsid w:val="009B3197"/>
    <w:rsid w:val="009B6542"/>
    <w:rsid w:val="009C4A4E"/>
    <w:rsid w:val="009C6DE4"/>
    <w:rsid w:val="009C7184"/>
    <w:rsid w:val="009D4823"/>
    <w:rsid w:val="009D4911"/>
    <w:rsid w:val="009E0507"/>
    <w:rsid w:val="009E2306"/>
    <w:rsid w:val="009E3D38"/>
    <w:rsid w:val="009E5B6E"/>
    <w:rsid w:val="00A013CF"/>
    <w:rsid w:val="00A023F2"/>
    <w:rsid w:val="00A0694B"/>
    <w:rsid w:val="00A11F85"/>
    <w:rsid w:val="00A163A8"/>
    <w:rsid w:val="00A3497D"/>
    <w:rsid w:val="00A40886"/>
    <w:rsid w:val="00A56BED"/>
    <w:rsid w:val="00A63EF1"/>
    <w:rsid w:val="00A64B83"/>
    <w:rsid w:val="00A97D30"/>
    <w:rsid w:val="00AB1489"/>
    <w:rsid w:val="00AB31D5"/>
    <w:rsid w:val="00AB3CAE"/>
    <w:rsid w:val="00AB5CF3"/>
    <w:rsid w:val="00AC4BF2"/>
    <w:rsid w:val="00AC70A5"/>
    <w:rsid w:val="00AD2725"/>
    <w:rsid w:val="00AD3581"/>
    <w:rsid w:val="00AD402E"/>
    <w:rsid w:val="00AD7B88"/>
    <w:rsid w:val="00AE62E3"/>
    <w:rsid w:val="00AF2DE5"/>
    <w:rsid w:val="00B0134F"/>
    <w:rsid w:val="00B01BE7"/>
    <w:rsid w:val="00B021CD"/>
    <w:rsid w:val="00B12214"/>
    <w:rsid w:val="00B12ADE"/>
    <w:rsid w:val="00B13955"/>
    <w:rsid w:val="00B15E40"/>
    <w:rsid w:val="00B164F3"/>
    <w:rsid w:val="00B16F19"/>
    <w:rsid w:val="00B23725"/>
    <w:rsid w:val="00B2443C"/>
    <w:rsid w:val="00B4677A"/>
    <w:rsid w:val="00B56294"/>
    <w:rsid w:val="00B5638C"/>
    <w:rsid w:val="00B57810"/>
    <w:rsid w:val="00B72C8C"/>
    <w:rsid w:val="00B73303"/>
    <w:rsid w:val="00B95617"/>
    <w:rsid w:val="00B957B9"/>
    <w:rsid w:val="00BA06CD"/>
    <w:rsid w:val="00BA140E"/>
    <w:rsid w:val="00BA1CC8"/>
    <w:rsid w:val="00BA275B"/>
    <w:rsid w:val="00BB144B"/>
    <w:rsid w:val="00BB2DDE"/>
    <w:rsid w:val="00BC1562"/>
    <w:rsid w:val="00BC31AF"/>
    <w:rsid w:val="00BD309C"/>
    <w:rsid w:val="00BD48AE"/>
    <w:rsid w:val="00BD53EC"/>
    <w:rsid w:val="00BD5B22"/>
    <w:rsid w:val="00BE20E0"/>
    <w:rsid w:val="00BE3516"/>
    <w:rsid w:val="00BF1BBC"/>
    <w:rsid w:val="00BF2C12"/>
    <w:rsid w:val="00BF31D7"/>
    <w:rsid w:val="00BF532E"/>
    <w:rsid w:val="00BF79F6"/>
    <w:rsid w:val="00C103A6"/>
    <w:rsid w:val="00C11C18"/>
    <w:rsid w:val="00C12F55"/>
    <w:rsid w:val="00C242FE"/>
    <w:rsid w:val="00C3325E"/>
    <w:rsid w:val="00C345E0"/>
    <w:rsid w:val="00C40D90"/>
    <w:rsid w:val="00C40F44"/>
    <w:rsid w:val="00C413FE"/>
    <w:rsid w:val="00C63ED6"/>
    <w:rsid w:val="00C70D9A"/>
    <w:rsid w:val="00C8016F"/>
    <w:rsid w:val="00C868C3"/>
    <w:rsid w:val="00C973BB"/>
    <w:rsid w:val="00CB657F"/>
    <w:rsid w:val="00CB6BD7"/>
    <w:rsid w:val="00CC4E86"/>
    <w:rsid w:val="00CC73B0"/>
    <w:rsid w:val="00CE1F49"/>
    <w:rsid w:val="00CE5FD8"/>
    <w:rsid w:val="00CF18A6"/>
    <w:rsid w:val="00CF6838"/>
    <w:rsid w:val="00CF75A5"/>
    <w:rsid w:val="00D016FF"/>
    <w:rsid w:val="00D20FE7"/>
    <w:rsid w:val="00D25410"/>
    <w:rsid w:val="00D25F75"/>
    <w:rsid w:val="00D30317"/>
    <w:rsid w:val="00D30BA6"/>
    <w:rsid w:val="00D425A6"/>
    <w:rsid w:val="00D443E2"/>
    <w:rsid w:val="00D44B86"/>
    <w:rsid w:val="00D45D24"/>
    <w:rsid w:val="00D46C46"/>
    <w:rsid w:val="00D51C91"/>
    <w:rsid w:val="00D534C2"/>
    <w:rsid w:val="00D53A9C"/>
    <w:rsid w:val="00D57E6C"/>
    <w:rsid w:val="00D74DA5"/>
    <w:rsid w:val="00D801AB"/>
    <w:rsid w:val="00D8063B"/>
    <w:rsid w:val="00D84067"/>
    <w:rsid w:val="00D853D3"/>
    <w:rsid w:val="00D877E2"/>
    <w:rsid w:val="00D92E6F"/>
    <w:rsid w:val="00DA627D"/>
    <w:rsid w:val="00DB00D6"/>
    <w:rsid w:val="00DB2B16"/>
    <w:rsid w:val="00DC76D8"/>
    <w:rsid w:val="00DC7F81"/>
    <w:rsid w:val="00DD13F1"/>
    <w:rsid w:val="00DD1904"/>
    <w:rsid w:val="00DD19BA"/>
    <w:rsid w:val="00DD67EF"/>
    <w:rsid w:val="00DE0714"/>
    <w:rsid w:val="00DE1815"/>
    <w:rsid w:val="00DE6BCF"/>
    <w:rsid w:val="00E01683"/>
    <w:rsid w:val="00E05882"/>
    <w:rsid w:val="00E11E83"/>
    <w:rsid w:val="00E12D96"/>
    <w:rsid w:val="00E1516E"/>
    <w:rsid w:val="00E152F4"/>
    <w:rsid w:val="00E164E8"/>
    <w:rsid w:val="00E16AF3"/>
    <w:rsid w:val="00E309F7"/>
    <w:rsid w:val="00E31CED"/>
    <w:rsid w:val="00E34119"/>
    <w:rsid w:val="00E345C7"/>
    <w:rsid w:val="00E4001F"/>
    <w:rsid w:val="00E4016C"/>
    <w:rsid w:val="00E5019F"/>
    <w:rsid w:val="00E50E38"/>
    <w:rsid w:val="00E66E80"/>
    <w:rsid w:val="00E70F35"/>
    <w:rsid w:val="00E7476A"/>
    <w:rsid w:val="00E7733D"/>
    <w:rsid w:val="00E869FD"/>
    <w:rsid w:val="00EA4411"/>
    <w:rsid w:val="00EB2A46"/>
    <w:rsid w:val="00EB2B64"/>
    <w:rsid w:val="00EC30ED"/>
    <w:rsid w:val="00EC54C1"/>
    <w:rsid w:val="00EC5909"/>
    <w:rsid w:val="00EE629F"/>
    <w:rsid w:val="00EF3F75"/>
    <w:rsid w:val="00EF6346"/>
    <w:rsid w:val="00EF7DC6"/>
    <w:rsid w:val="00F004A9"/>
    <w:rsid w:val="00F017FD"/>
    <w:rsid w:val="00F0237E"/>
    <w:rsid w:val="00F07AFD"/>
    <w:rsid w:val="00F20776"/>
    <w:rsid w:val="00F24B77"/>
    <w:rsid w:val="00F355F1"/>
    <w:rsid w:val="00F370DB"/>
    <w:rsid w:val="00F37555"/>
    <w:rsid w:val="00F41B01"/>
    <w:rsid w:val="00F4316C"/>
    <w:rsid w:val="00F5431A"/>
    <w:rsid w:val="00F67CAD"/>
    <w:rsid w:val="00F7010B"/>
    <w:rsid w:val="00F706ED"/>
    <w:rsid w:val="00F71949"/>
    <w:rsid w:val="00F7258A"/>
    <w:rsid w:val="00F73A46"/>
    <w:rsid w:val="00F77050"/>
    <w:rsid w:val="00F77950"/>
    <w:rsid w:val="00FA4328"/>
    <w:rsid w:val="00FB2654"/>
    <w:rsid w:val="00FC1828"/>
    <w:rsid w:val="00FC4E51"/>
    <w:rsid w:val="00FD37A1"/>
    <w:rsid w:val="00FD39D9"/>
    <w:rsid w:val="00FD62C0"/>
    <w:rsid w:val="00FD6944"/>
    <w:rsid w:val="00FD6EA1"/>
    <w:rsid w:val="00FE4E91"/>
    <w:rsid w:val="00FF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9880FC6"/>
  <w15:docId w15:val="{329A4525-9914-404F-90AD-CF6CF408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ca-ES"/>
    </w:rPr>
  </w:style>
  <w:style w:type="paragraph" w:styleId="Ttol2">
    <w:name w:val="heading 2"/>
    <w:basedOn w:val="Normal"/>
    <w:next w:val="Normal"/>
    <w:link w:val="Ttol2Car"/>
    <w:qFormat/>
    <w:rsid w:val="009C6DE4"/>
    <w:pPr>
      <w:keepNext/>
      <w:spacing w:after="0" w:line="240" w:lineRule="auto"/>
      <w:outlineLvl w:val="1"/>
    </w:pPr>
    <w:rPr>
      <w:rFonts w:ascii="Arial" w:eastAsia="Times" w:hAnsi="Arial" w:cs="Times New Roman"/>
      <w:b/>
      <w:sz w:val="24"/>
      <w:szCs w:val="20"/>
      <w:lang w:val="es-ES_tradnl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268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4B14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756D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nhideWhenUsed/>
    <w:rsid w:val="00EF3F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EF3F75"/>
  </w:style>
  <w:style w:type="paragraph" w:styleId="Peu">
    <w:name w:val="footer"/>
    <w:basedOn w:val="Normal"/>
    <w:link w:val="PeuCar"/>
    <w:uiPriority w:val="99"/>
    <w:unhideWhenUsed/>
    <w:rsid w:val="00EF3F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EF3F75"/>
  </w:style>
  <w:style w:type="paragraph" w:styleId="Textdeglobus">
    <w:name w:val="Balloon Text"/>
    <w:basedOn w:val="Normal"/>
    <w:link w:val="TextdeglobusCar"/>
    <w:uiPriority w:val="99"/>
    <w:semiHidden/>
    <w:unhideWhenUsed/>
    <w:rsid w:val="00EF3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EF3F75"/>
    <w:rPr>
      <w:rFonts w:ascii="Tahoma" w:hAnsi="Tahoma" w:cs="Tahoma"/>
      <w:sz w:val="16"/>
      <w:szCs w:val="16"/>
    </w:rPr>
  </w:style>
  <w:style w:type="paragraph" w:styleId="Textindependent2">
    <w:name w:val="Body Text 2"/>
    <w:basedOn w:val="Normal"/>
    <w:link w:val="Textindependent2Car"/>
    <w:rsid w:val="00EF3F75"/>
    <w:pPr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character" w:customStyle="1" w:styleId="Textindependent2Car">
    <w:name w:val="Text independent 2 Car"/>
    <w:basedOn w:val="Tipusdelletraperdefectedelpargraf"/>
    <w:link w:val="Textindependent2"/>
    <w:rsid w:val="00EF3F75"/>
    <w:rPr>
      <w:rFonts w:ascii="Arial" w:eastAsia="Times New Roman" w:hAnsi="Arial" w:cs="Times New Roman"/>
      <w:szCs w:val="20"/>
      <w:lang w:val="ca-ES" w:eastAsia="es-ES"/>
    </w:rPr>
  </w:style>
  <w:style w:type="paragraph" w:styleId="Pargrafdellista">
    <w:name w:val="List Paragraph"/>
    <w:basedOn w:val="Normal"/>
    <w:uiPriority w:val="34"/>
    <w:qFormat/>
    <w:rsid w:val="00DE6BCF"/>
    <w:pPr>
      <w:ind w:left="720"/>
      <w:contextualSpacing/>
    </w:pPr>
  </w:style>
  <w:style w:type="paragraph" w:styleId="Textindependent">
    <w:name w:val="Body Text"/>
    <w:basedOn w:val="Normal"/>
    <w:link w:val="TextindependentCar"/>
    <w:uiPriority w:val="99"/>
    <w:unhideWhenUsed/>
    <w:rsid w:val="00DE6BCF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rsid w:val="00DE6BCF"/>
  </w:style>
  <w:style w:type="character" w:styleId="Enlla">
    <w:name w:val="Hyperlink"/>
    <w:uiPriority w:val="99"/>
    <w:rsid w:val="00DE6BCF"/>
    <w:rPr>
      <w:color w:val="0000FF"/>
      <w:u w:val="single"/>
    </w:rPr>
  </w:style>
  <w:style w:type="character" w:styleId="Refernciadecomentari">
    <w:name w:val="annotation reference"/>
    <w:rsid w:val="00DE6BCF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DE6BCF"/>
    <w:pPr>
      <w:spacing w:after="0" w:line="240" w:lineRule="auto"/>
    </w:pPr>
    <w:rPr>
      <w:rFonts w:ascii="Times" w:eastAsia="Times" w:hAnsi="Times" w:cs="Times New Roman"/>
      <w:sz w:val="20"/>
      <w:szCs w:val="20"/>
      <w:lang w:val="es-ES_tradnl"/>
    </w:rPr>
  </w:style>
  <w:style w:type="character" w:customStyle="1" w:styleId="TextdecomentariCar">
    <w:name w:val="Text de comentari Car"/>
    <w:basedOn w:val="Tipusdelletraperdefectedelpargraf"/>
    <w:link w:val="Textdecomentari"/>
    <w:rsid w:val="00DE6BCF"/>
    <w:rPr>
      <w:rFonts w:ascii="Times" w:eastAsia="Times" w:hAnsi="Times" w:cs="Times New Roman"/>
      <w:sz w:val="20"/>
      <w:szCs w:val="20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DE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customStyle="1" w:styleId="Ttol2Car">
    <w:name w:val="Títol 2 Car"/>
    <w:basedOn w:val="Tipusdelletraperdefectedelpargraf"/>
    <w:link w:val="Ttol2"/>
    <w:rsid w:val="009C6DE4"/>
    <w:rPr>
      <w:rFonts w:ascii="Arial" w:eastAsia="Times" w:hAnsi="Arial" w:cs="Times New Roman"/>
      <w:b/>
      <w:sz w:val="24"/>
      <w:szCs w:val="20"/>
      <w:lang w:val="es-ES_tradnl" w:eastAsia="es-ES"/>
    </w:rPr>
  </w:style>
  <w:style w:type="table" w:styleId="Taulaambquadrcula">
    <w:name w:val="Table Grid"/>
    <w:basedOn w:val="Taulanormal"/>
    <w:rsid w:val="00256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961DE4"/>
    <w:pPr>
      <w:spacing w:after="200"/>
    </w:pPr>
    <w:rPr>
      <w:rFonts w:asciiTheme="minorHAnsi" w:eastAsiaTheme="minorHAnsi" w:hAnsiTheme="minorHAnsi" w:cstheme="minorBidi"/>
      <w:b/>
      <w:bCs/>
      <w:lang w:val="es-ES" w:eastAsia="en-US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961DE4"/>
    <w:rPr>
      <w:rFonts w:ascii="Times" w:eastAsia="Times" w:hAnsi="Times" w:cs="Times New Roman"/>
      <w:b/>
      <w:bCs/>
      <w:sz w:val="20"/>
      <w:szCs w:val="20"/>
      <w:lang w:val="es-ES_tradnl" w:eastAsia="es-ES"/>
    </w:rPr>
  </w:style>
  <w:style w:type="paragraph" w:styleId="Revisi">
    <w:name w:val="Revision"/>
    <w:hidden/>
    <w:uiPriority w:val="99"/>
    <w:semiHidden/>
    <w:rsid w:val="00961DE4"/>
    <w:pPr>
      <w:spacing w:after="0" w:line="240" w:lineRule="auto"/>
    </w:pPr>
  </w:style>
  <w:style w:type="paragraph" w:customStyle="1" w:styleId="Default">
    <w:name w:val="Default"/>
    <w:rsid w:val="00756D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756DD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Textennegreta">
    <w:name w:val="Strong"/>
    <w:basedOn w:val="Tipusdelletraperdefectedelpargraf"/>
    <w:uiPriority w:val="22"/>
    <w:qFormat/>
    <w:rsid w:val="00C242FE"/>
    <w:rPr>
      <w:b/>
      <w:bCs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92685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a-ES"/>
    </w:rPr>
  </w:style>
  <w:style w:type="character" w:customStyle="1" w:styleId="relative">
    <w:name w:val="relative"/>
    <w:basedOn w:val="Tipusdelletraperdefectedelpargraf"/>
    <w:rsid w:val="00926858"/>
  </w:style>
  <w:style w:type="character" w:styleId="mfasi">
    <w:name w:val="Emphasis"/>
    <w:basedOn w:val="Tipusdelletraperdefectedelpargraf"/>
    <w:uiPriority w:val="20"/>
    <w:qFormat/>
    <w:rsid w:val="00926858"/>
    <w:rPr>
      <w:i/>
      <w:iCs/>
    </w:rPr>
  </w:style>
  <w:style w:type="character" w:customStyle="1" w:styleId="ms-1">
    <w:name w:val="ms-1"/>
    <w:basedOn w:val="Tipusdelletraperdefectedelpargraf"/>
    <w:rsid w:val="00926858"/>
  </w:style>
  <w:style w:type="character" w:customStyle="1" w:styleId="max-w-full">
    <w:name w:val="max-w-full"/>
    <w:basedOn w:val="Tipusdelletraperdefectedelpargraf"/>
    <w:rsid w:val="00926858"/>
  </w:style>
  <w:style w:type="character" w:customStyle="1" w:styleId="-me-1">
    <w:name w:val="-me-1"/>
    <w:basedOn w:val="Tipusdelletraperdefectedelpargraf"/>
    <w:rsid w:val="00926858"/>
  </w:style>
  <w:style w:type="character" w:customStyle="1" w:styleId="Ttol4Car">
    <w:name w:val="Títol 4 Car"/>
    <w:basedOn w:val="Tipusdelletraperdefectedelpargraf"/>
    <w:link w:val="Ttol4"/>
    <w:uiPriority w:val="9"/>
    <w:semiHidden/>
    <w:rsid w:val="004B146F"/>
    <w:rPr>
      <w:rFonts w:asciiTheme="majorHAnsi" w:eastAsiaTheme="majorEastAsia" w:hAnsiTheme="majorHAnsi" w:cstheme="majorBidi"/>
      <w:i/>
      <w:iCs/>
      <w:color w:val="365F91" w:themeColor="accent1" w:themeShade="BF"/>
      <w:lang w:val="ca-ES"/>
    </w:rPr>
  </w:style>
  <w:style w:type="paragraph" w:styleId="Llistaambpics">
    <w:name w:val="List Bullet"/>
    <w:basedOn w:val="Normal"/>
    <w:uiPriority w:val="99"/>
    <w:unhideWhenUsed/>
    <w:rsid w:val="001C6CB5"/>
    <w:pPr>
      <w:numPr>
        <w:numId w:val="36"/>
      </w:numPr>
      <w:contextualSpacing/>
    </w:pPr>
    <w:rPr>
      <w:lang w:val="en-US" w:eastAsia="en-US"/>
    </w:rPr>
  </w:style>
  <w:style w:type="paragraph" w:styleId="Llistanumerada">
    <w:name w:val="List Number"/>
    <w:basedOn w:val="Normal"/>
    <w:uiPriority w:val="99"/>
    <w:unhideWhenUsed/>
    <w:rsid w:val="001C6CB5"/>
    <w:pPr>
      <w:numPr>
        <w:numId w:val="38"/>
      </w:numPr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09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65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0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13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6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01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258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6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7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7512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40D49-EEC1-4023-A9C1-0B0A27701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yolanda</dc:creator>
  <cp:lastModifiedBy>Daniel Hernández Martí</cp:lastModifiedBy>
  <cp:revision>6</cp:revision>
  <cp:lastPrinted>2021-10-22T07:03:00Z</cp:lastPrinted>
  <dcterms:created xsi:type="dcterms:W3CDTF">2025-07-01T13:07:00Z</dcterms:created>
  <dcterms:modified xsi:type="dcterms:W3CDTF">2025-08-18T11:11:00Z</dcterms:modified>
</cp:coreProperties>
</file>